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F92D0" w14:textId="10BA829C" w:rsidR="00861D01" w:rsidRDefault="00235CEB" w:rsidP="00235CEB">
      <w:pPr>
        <w:jc w:val="center"/>
        <w:rPr>
          <w:rFonts w:ascii="Palatino Linotype" w:hAnsi="Palatino Linotype"/>
          <w:sz w:val="21"/>
          <w:szCs w:val="21"/>
          <w:u w:val="single"/>
        </w:rPr>
      </w:pPr>
      <w:r>
        <w:rPr>
          <w:rFonts w:ascii="Palatino Linotype" w:hAnsi="Palatino Linotype"/>
          <w:sz w:val="21"/>
          <w:szCs w:val="21"/>
          <w:u w:val="single"/>
        </w:rPr>
        <w:t>R</w:t>
      </w:r>
      <w:r w:rsidRPr="00235CEB">
        <w:rPr>
          <w:rFonts w:ascii="Palatino Linotype" w:hAnsi="Palatino Linotype"/>
          <w:sz w:val="21"/>
          <w:szCs w:val="21"/>
          <w:u w:val="single"/>
        </w:rPr>
        <w:t>ozdělení</w:t>
      </w:r>
    </w:p>
    <w:p w14:paraId="404581A5" w14:textId="1C1720D3" w:rsidR="00235CEB" w:rsidRDefault="00235CEB" w:rsidP="00235CEB">
      <w:pPr>
        <w:jc w:val="center"/>
        <w:rPr>
          <w:rFonts w:ascii="Palatino Linotype" w:hAnsi="Palatino Linotype"/>
          <w:i/>
          <w:iCs/>
          <w:sz w:val="21"/>
          <w:szCs w:val="21"/>
        </w:rPr>
      </w:pPr>
      <w:r>
        <w:rPr>
          <w:rFonts w:ascii="Palatino Linotype" w:hAnsi="Palatino Linotype"/>
          <w:i/>
          <w:iCs/>
          <w:sz w:val="21"/>
          <w:szCs w:val="21"/>
        </w:rPr>
        <w:t>odštěpením dle zákona č. 125/2008 Sb., a § 243 odst. 2 písm. b) zákona č. 355/2011 Sb.,</w:t>
      </w:r>
    </w:p>
    <w:p w14:paraId="10088330" w14:textId="1B972F9E" w:rsidR="00235CEB" w:rsidRDefault="00235CEB" w:rsidP="00235CEB">
      <w:pPr>
        <w:jc w:val="center"/>
        <w:rPr>
          <w:rFonts w:ascii="Palatino Linotype" w:hAnsi="Palatino Linotype"/>
          <w:i/>
          <w:iCs/>
          <w:sz w:val="21"/>
          <w:szCs w:val="21"/>
        </w:rPr>
      </w:pPr>
      <w:r>
        <w:rPr>
          <w:rFonts w:ascii="Palatino Linotype" w:hAnsi="Palatino Linotype"/>
          <w:i/>
          <w:iCs/>
          <w:sz w:val="21"/>
          <w:szCs w:val="21"/>
        </w:rPr>
        <w:t>/dále jen odštěpení sloučení/</w:t>
      </w:r>
    </w:p>
    <w:p w14:paraId="37D5357C" w14:textId="77777777" w:rsidR="00235CEB" w:rsidRDefault="00235CEB" w:rsidP="00235CEB">
      <w:pPr>
        <w:jc w:val="center"/>
        <w:rPr>
          <w:rFonts w:ascii="Palatino Linotype" w:hAnsi="Palatino Linotype"/>
          <w:i/>
          <w:iCs/>
          <w:sz w:val="21"/>
          <w:szCs w:val="21"/>
        </w:rPr>
      </w:pPr>
    </w:p>
    <w:p w14:paraId="7065C8DB" w14:textId="1C1D9232" w:rsidR="004922F5" w:rsidRDefault="004922F5" w:rsidP="00235CEB">
      <w:pPr>
        <w:jc w:val="center"/>
        <w:rPr>
          <w:rFonts w:ascii="Palatino Linotype" w:hAnsi="Palatino Linotype"/>
          <w:sz w:val="21"/>
          <w:szCs w:val="21"/>
          <w:u w:val="single"/>
        </w:rPr>
      </w:pPr>
      <w:r w:rsidRPr="004922F5">
        <w:rPr>
          <w:rFonts w:ascii="Palatino Linotype" w:hAnsi="Palatino Linotype"/>
          <w:sz w:val="21"/>
          <w:szCs w:val="21"/>
          <w:u w:val="single"/>
        </w:rPr>
        <w:t>Projekt rozdělení</w:t>
      </w:r>
    </w:p>
    <w:p w14:paraId="5F528C6D" w14:textId="09DED42D" w:rsidR="004541AD" w:rsidRPr="004541AD" w:rsidRDefault="004541AD" w:rsidP="004541AD">
      <w:pPr>
        <w:jc w:val="both"/>
        <w:rPr>
          <w:rFonts w:ascii="Palatino Linotype" w:hAnsi="Palatino Linotype"/>
          <w:sz w:val="21"/>
          <w:szCs w:val="21"/>
        </w:rPr>
      </w:pPr>
      <w:r w:rsidRPr="004541AD">
        <w:rPr>
          <w:rFonts w:ascii="Palatino Linotype" w:hAnsi="Palatino Linotype"/>
          <w:i/>
          <w:iCs/>
          <w:sz w:val="21"/>
          <w:szCs w:val="21"/>
        </w:rPr>
        <w:t>Vypracovaný ve smyslu ustanovení § 15, § 250 a § 280 a souvisejících ustanovení zákona č.</w:t>
      </w:r>
      <w:r>
        <w:rPr>
          <w:rFonts w:ascii="Palatino Linotype" w:hAnsi="Palatino Linotype"/>
          <w:i/>
          <w:iCs/>
          <w:sz w:val="21"/>
          <w:szCs w:val="21"/>
        </w:rPr>
        <w:t xml:space="preserve"> </w:t>
      </w:r>
      <w:r w:rsidRPr="004541AD">
        <w:rPr>
          <w:rFonts w:ascii="Palatino Linotype" w:hAnsi="Palatino Linotype"/>
          <w:i/>
          <w:iCs/>
          <w:sz w:val="21"/>
          <w:szCs w:val="21"/>
        </w:rPr>
        <w:t>125/2008 Sb., o přeměnách obchodních společností a družstev, ve znění pozdějších předpisů (dále jen</w:t>
      </w:r>
      <w:r>
        <w:rPr>
          <w:rFonts w:ascii="Palatino Linotype" w:hAnsi="Palatino Linotype"/>
          <w:i/>
          <w:iCs/>
          <w:sz w:val="21"/>
          <w:szCs w:val="21"/>
        </w:rPr>
        <w:t xml:space="preserve"> </w:t>
      </w:r>
      <w:r w:rsidRPr="004541AD">
        <w:rPr>
          <w:rFonts w:ascii="Palatino Linotype" w:hAnsi="Palatino Linotype"/>
          <w:b/>
          <w:bCs/>
          <w:i/>
          <w:iCs/>
          <w:sz w:val="21"/>
          <w:szCs w:val="21"/>
        </w:rPr>
        <w:t xml:space="preserve">„Zákon o přeměnách") </w:t>
      </w:r>
      <w:r w:rsidRPr="004541AD">
        <w:rPr>
          <w:rFonts w:ascii="Palatino Linotype" w:hAnsi="Palatino Linotype"/>
          <w:i/>
          <w:iCs/>
          <w:sz w:val="21"/>
          <w:szCs w:val="21"/>
        </w:rPr>
        <w:t xml:space="preserve">níže uvedeného dne, měsíce a roku </w:t>
      </w:r>
      <w:r w:rsidRPr="004541AD">
        <w:rPr>
          <w:rFonts w:ascii="Palatino Linotype" w:hAnsi="Palatino Linotype"/>
          <w:sz w:val="21"/>
          <w:szCs w:val="21"/>
        </w:rPr>
        <w:t>osobou zúčastněnou na přeměně</w:t>
      </w:r>
    </w:p>
    <w:p w14:paraId="7CE2195F" w14:textId="77777777" w:rsidR="004541AD" w:rsidRPr="004541AD" w:rsidRDefault="004541AD" w:rsidP="004541AD">
      <w:pPr>
        <w:jc w:val="center"/>
        <w:rPr>
          <w:rFonts w:ascii="Palatino Linotype" w:hAnsi="Palatino Linotype"/>
          <w:i/>
          <w:iCs/>
          <w:sz w:val="21"/>
          <w:szCs w:val="21"/>
        </w:rPr>
      </w:pPr>
      <w:r w:rsidRPr="004541AD">
        <w:rPr>
          <w:rFonts w:ascii="Palatino Linotype" w:hAnsi="Palatino Linotype"/>
          <w:i/>
          <w:iCs/>
          <w:sz w:val="21"/>
          <w:szCs w:val="21"/>
        </w:rPr>
        <w:t>společností:</w:t>
      </w:r>
    </w:p>
    <w:p w14:paraId="1197990A" w14:textId="2F429241" w:rsidR="001C7A0F" w:rsidRDefault="001C7A0F" w:rsidP="004922F5">
      <w:pPr>
        <w:jc w:val="both"/>
        <w:rPr>
          <w:rFonts w:ascii="Palatino Linotype" w:hAnsi="Palatino Linotype"/>
          <w:sz w:val="21"/>
          <w:szCs w:val="21"/>
        </w:rPr>
      </w:pPr>
      <w:bookmarkStart w:id="0" w:name="_Hlk200358449"/>
      <w:r w:rsidRPr="001C7A0F">
        <w:rPr>
          <w:rFonts w:ascii="Palatino Linotype" w:hAnsi="Palatino Linotype"/>
          <w:b/>
          <w:bCs/>
          <w:sz w:val="21"/>
          <w:szCs w:val="21"/>
        </w:rPr>
        <w:t>THERMES s</w:t>
      </w:r>
      <w:r w:rsidR="00895E9E">
        <w:rPr>
          <w:rFonts w:ascii="Palatino Linotype" w:hAnsi="Palatino Linotype"/>
          <w:b/>
          <w:bCs/>
          <w:sz w:val="21"/>
          <w:szCs w:val="21"/>
        </w:rPr>
        <w:t>pol</w:t>
      </w:r>
      <w:r w:rsidR="00D45B47">
        <w:rPr>
          <w:rFonts w:ascii="Palatino Linotype" w:hAnsi="Palatino Linotype"/>
          <w:b/>
          <w:bCs/>
          <w:sz w:val="21"/>
          <w:szCs w:val="21"/>
        </w:rPr>
        <w:t>.</w:t>
      </w:r>
      <w:r w:rsidR="00895E9E">
        <w:rPr>
          <w:rFonts w:ascii="Palatino Linotype" w:hAnsi="Palatino Linotype"/>
          <w:b/>
          <w:bCs/>
          <w:sz w:val="21"/>
          <w:szCs w:val="21"/>
        </w:rPr>
        <w:t xml:space="preserve"> s </w:t>
      </w:r>
      <w:r w:rsidRPr="001C7A0F">
        <w:rPr>
          <w:rFonts w:ascii="Palatino Linotype" w:hAnsi="Palatino Linotype"/>
          <w:b/>
          <w:bCs/>
          <w:sz w:val="21"/>
          <w:szCs w:val="21"/>
        </w:rPr>
        <w:t>r.o.</w:t>
      </w:r>
      <w:r>
        <w:rPr>
          <w:rFonts w:ascii="Palatino Linotype" w:hAnsi="Palatino Linotype"/>
          <w:sz w:val="21"/>
          <w:szCs w:val="21"/>
        </w:rPr>
        <w:t>, IČ: 42865638, se sídlem Dostojevského 3353/6, Moravská Ostrava, 702 00 Ostrava, zapsaná v obchodním rejstříku vedeném Krajským soudem v Ostravě v oddílu C, vložky č. 1573</w:t>
      </w:r>
      <w:r w:rsidRPr="004541AD">
        <w:rPr>
          <w:rFonts w:ascii="Palatino Linotype" w:hAnsi="Palatino Linotype"/>
          <w:sz w:val="21"/>
          <w:szCs w:val="21"/>
        </w:rPr>
        <w:t xml:space="preserve"> </w:t>
      </w:r>
      <w:bookmarkEnd w:id="0"/>
      <w:r w:rsidR="00374056">
        <w:rPr>
          <w:rFonts w:ascii="Palatino Linotype" w:hAnsi="Palatino Linotype"/>
          <w:sz w:val="21"/>
          <w:szCs w:val="21"/>
        </w:rPr>
        <w:t>(dále též „</w:t>
      </w:r>
      <w:r w:rsidR="00374056">
        <w:rPr>
          <w:rFonts w:ascii="Palatino Linotype" w:hAnsi="Palatino Linotype"/>
          <w:i/>
          <w:iCs/>
          <w:sz w:val="21"/>
          <w:szCs w:val="21"/>
        </w:rPr>
        <w:t>Rozdělovaná společnost“</w:t>
      </w:r>
      <w:r w:rsidR="00374056">
        <w:rPr>
          <w:rFonts w:ascii="Palatino Linotype" w:hAnsi="Palatino Linotype"/>
          <w:sz w:val="21"/>
          <w:szCs w:val="21"/>
        </w:rPr>
        <w:t xml:space="preserve">) </w:t>
      </w:r>
    </w:p>
    <w:p w14:paraId="4FBE6389" w14:textId="44C4B14F" w:rsidR="001C7A0F" w:rsidRPr="001C7A0F" w:rsidRDefault="001C7A0F" w:rsidP="001C7A0F">
      <w:pPr>
        <w:jc w:val="both"/>
        <w:rPr>
          <w:rFonts w:ascii="Palatino Linotype" w:hAnsi="Palatino Linotype"/>
          <w:sz w:val="21"/>
          <w:szCs w:val="21"/>
        </w:rPr>
      </w:pPr>
      <w:r>
        <w:rPr>
          <w:rFonts w:ascii="Palatino Linotype" w:hAnsi="Palatino Linotype"/>
          <w:sz w:val="21"/>
          <w:szCs w:val="21"/>
        </w:rPr>
        <w:t>Vzhledem k tomu, že:</w:t>
      </w:r>
    </w:p>
    <w:p w14:paraId="3E9D735C" w14:textId="7D051FF2" w:rsidR="00115C66" w:rsidRDefault="001C7A0F" w:rsidP="00115C66">
      <w:pPr>
        <w:pStyle w:val="Odstavecseseznamem"/>
        <w:numPr>
          <w:ilvl w:val="0"/>
          <w:numId w:val="4"/>
        </w:numPr>
        <w:jc w:val="both"/>
        <w:rPr>
          <w:rFonts w:ascii="Palatino Linotype" w:hAnsi="Palatino Linotype"/>
          <w:sz w:val="21"/>
          <w:szCs w:val="21"/>
        </w:rPr>
      </w:pPr>
      <w:r w:rsidRPr="00115C66">
        <w:rPr>
          <w:rFonts w:ascii="Palatino Linotype" w:hAnsi="Palatino Linotype"/>
          <w:sz w:val="21"/>
          <w:szCs w:val="21"/>
        </w:rPr>
        <w:t>Rozdělovaná společnost</w:t>
      </w:r>
      <w:r w:rsidR="00115C66" w:rsidRPr="00115C66">
        <w:rPr>
          <w:rFonts w:ascii="Palatino Linotype" w:hAnsi="Palatino Linotype"/>
          <w:sz w:val="21"/>
          <w:szCs w:val="21"/>
        </w:rPr>
        <w:t xml:space="preserve"> prohlašuje a potvrzuje, že v roce 202</w:t>
      </w:r>
      <w:r w:rsidR="005456A2">
        <w:rPr>
          <w:rFonts w:ascii="Palatino Linotype" w:hAnsi="Palatino Linotype"/>
          <w:sz w:val="21"/>
          <w:szCs w:val="21"/>
        </w:rPr>
        <w:t>6</w:t>
      </w:r>
      <w:r w:rsidR="00115C66" w:rsidRPr="00115C66">
        <w:rPr>
          <w:rFonts w:ascii="Palatino Linotype" w:hAnsi="Palatino Linotype"/>
          <w:sz w:val="21"/>
          <w:szCs w:val="21"/>
        </w:rPr>
        <w:t xml:space="preserve"> probíhá ve smyslu ustanovení § 174 odst. 1 zákona č. 89/2012 Sb., občanský zákoník, v platném znění (dále též „občanský zákoník“) a ustanovení § 243 odst. 1 písm. </w:t>
      </w:r>
      <w:r w:rsidRPr="00115C66">
        <w:rPr>
          <w:rFonts w:ascii="Palatino Linotype" w:hAnsi="Palatino Linotype"/>
          <w:sz w:val="21"/>
          <w:szCs w:val="21"/>
        </w:rPr>
        <w:t>243 odst. 1 písm</w:t>
      </w:r>
      <w:r w:rsidR="00117283" w:rsidRPr="00115C66">
        <w:rPr>
          <w:rFonts w:ascii="Palatino Linotype" w:hAnsi="Palatino Linotype"/>
          <w:sz w:val="21"/>
          <w:szCs w:val="21"/>
        </w:rPr>
        <w:t>.</w:t>
      </w:r>
      <w:r w:rsidRPr="00115C66">
        <w:rPr>
          <w:rFonts w:ascii="Palatino Linotype" w:hAnsi="Palatino Linotype"/>
          <w:sz w:val="21"/>
          <w:szCs w:val="21"/>
        </w:rPr>
        <w:t xml:space="preserve"> b) bod 1 Zákona o přeměnách</w:t>
      </w:r>
      <w:r w:rsidR="00115C66">
        <w:rPr>
          <w:rFonts w:ascii="Palatino Linotype" w:hAnsi="Palatino Linotype"/>
          <w:sz w:val="21"/>
          <w:szCs w:val="21"/>
        </w:rPr>
        <w:t xml:space="preserve"> proces rozdělení společnosti THERMES spol. s r.o. odštěpením s vnikem nové společnosti (dále též „Odštěpení“)</w:t>
      </w:r>
    </w:p>
    <w:p w14:paraId="07909B30" w14:textId="77777777" w:rsidR="00115C66" w:rsidRDefault="00115C66" w:rsidP="00115C66">
      <w:pPr>
        <w:pStyle w:val="Odstavecseseznamem"/>
        <w:jc w:val="both"/>
        <w:rPr>
          <w:rFonts w:ascii="Palatino Linotype" w:hAnsi="Palatino Linotype"/>
          <w:sz w:val="21"/>
          <w:szCs w:val="21"/>
        </w:rPr>
      </w:pPr>
      <w:r>
        <w:rPr>
          <w:rFonts w:ascii="Palatino Linotype" w:hAnsi="Palatino Linotype"/>
          <w:sz w:val="21"/>
          <w:szCs w:val="21"/>
        </w:rPr>
        <w:t xml:space="preserve"> </w:t>
      </w:r>
    </w:p>
    <w:p w14:paraId="357C3EBA" w14:textId="4DDBA518" w:rsidR="00782408" w:rsidRDefault="00115C66" w:rsidP="00782408">
      <w:pPr>
        <w:pStyle w:val="Odstavecseseznamem"/>
        <w:numPr>
          <w:ilvl w:val="0"/>
          <w:numId w:val="4"/>
        </w:numPr>
        <w:jc w:val="both"/>
        <w:rPr>
          <w:rFonts w:ascii="Palatino Linotype" w:hAnsi="Palatino Linotype"/>
          <w:sz w:val="21"/>
          <w:szCs w:val="21"/>
        </w:rPr>
      </w:pPr>
      <w:r>
        <w:rPr>
          <w:rFonts w:ascii="Palatino Linotype" w:hAnsi="Palatino Linotype"/>
          <w:sz w:val="21"/>
          <w:szCs w:val="21"/>
        </w:rPr>
        <w:t>V důsledku Odštěpení přejde vyčleněná část jmění Rozdělované společnosti na nově vzniklou společnost podle tohoto Projektu, přičemž nedojde ke zrušení ani zániku Rozdělované spol</w:t>
      </w:r>
      <w:r w:rsidR="00782408">
        <w:rPr>
          <w:rFonts w:ascii="Palatino Linotype" w:hAnsi="Palatino Linotype"/>
          <w:sz w:val="21"/>
          <w:szCs w:val="21"/>
        </w:rPr>
        <w:t xml:space="preserve">ečnosti a společníci Rozdělované společnosti se stanou společníky nově vzniklé společnosti. </w:t>
      </w:r>
    </w:p>
    <w:p w14:paraId="5BFF3616" w14:textId="5C6C0ABA" w:rsidR="00FE1E98" w:rsidRDefault="00FE1E98" w:rsidP="00FE1E98">
      <w:pPr>
        <w:pStyle w:val="Odstavecseseznamem"/>
        <w:jc w:val="both"/>
        <w:rPr>
          <w:rFonts w:ascii="Palatino Linotype" w:hAnsi="Palatino Linotype"/>
          <w:sz w:val="21"/>
          <w:szCs w:val="21"/>
        </w:rPr>
      </w:pPr>
    </w:p>
    <w:p w14:paraId="4FC3E54B" w14:textId="26CB4CBE" w:rsidR="001C7A0F" w:rsidRDefault="001C7A0F" w:rsidP="001C7A0F">
      <w:pPr>
        <w:pStyle w:val="Odstavecseseznamem"/>
        <w:numPr>
          <w:ilvl w:val="0"/>
          <w:numId w:val="4"/>
        </w:numPr>
        <w:jc w:val="both"/>
        <w:rPr>
          <w:rFonts w:ascii="Palatino Linotype" w:hAnsi="Palatino Linotype"/>
          <w:sz w:val="21"/>
          <w:szCs w:val="21"/>
        </w:rPr>
      </w:pPr>
      <w:r w:rsidRPr="00FE1E98">
        <w:rPr>
          <w:rFonts w:ascii="Palatino Linotype" w:hAnsi="Palatino Linotype"/>
          <w:sz w:val="21"/>
          <w:szCs w:val="21"/>
        </w:rPr>
        <w:t>byly splněny zákonné požadavky pro vypracování tohoto projektu rozdělení rozdělením</w:t>
      </w:r>
      <w:r w:rsidR="00FE1E98" w:rsidRPr="00FE1E98">
        <w:rPr>
          <w:rFonts w:ascii="Palatino Linotype" w:hAnsi="Palatino Linotype"/>
          <w:sz w:val="21"/>
          <w:szCs w:val="21"/>
        </w:rPr>
        <w:t xml:space="preserve"> </w:t>
      </w:r>
      <w:r w:rsidRPr="001C7A0F">
        <w:rPr>
          <w:rFonts w:ascii="Palatino Linotype" w:hAnsi="Palatino Linotype"/>
          <w:sz w:val="21"/>
          <w:szCs w:val="21"/>
        </w:rPr>
        <w:t>odštěpením se vznikem nové společnosti;</w:t>
      </w:r>
    </w:p>
    <w:p w14:paraId="6355311C" w14:textId="77777777" w:rsidR="00FE1E98" w:rsidRPr="00FE1E98" w:rsidRDefault="00FE1E98" w:rsidP="00FE1E98">
      <w:pPr>
        <w:pStyle w:val="Odstavecseseznamem"/>
        <w:rPr>
          <w:rFonts w:ascii="Palatino Linotype" w:hAnsi="Palatino Linotype"/>
          <w:sz w:val="21"/>
          <w:szCs w:val="21"/>
        </w:rPr>
      </w:pPr>
    </w:p>
    <w:p w14:paraId="25CBFB1E" w14:textId="708B33D0" w:rsidR="001C7A0F" w:rsidRDefault="001C7A0F" w:rsidP="001C7A0F">
      <w:pPr>
        <w:pStyle w:val="Odstavecseseznamem"/>
        <w:numPr>
          <w:ilvl w:val="0"/>
          <w:numId w:val="4"/>
        </w:numPr>
        <w:jc w:val="both"/>
        <w:rPr>
          <w:rFonts w:ascii="Palatino Linotype" w:hAnsi="Palatino Linotype"/>
          <w:sz w:val="21"/>
          <w:szCs w:val="21"/>
        </w:rPr>
      </w:pPr>
      <w:r w:rsidRPr="00FE1E98">
        <w:rPr>
          <w:rFonts w:ascii="Palatino Linotype" w:hAnsi="Palatino Linotype"/>
          <w:sz w:val="21"/>
          <w:szCs w:val="21"/>
        </w:rPr>
        <w:t>realizace projektu rozdělení odštěpením se vznikem nové společnosti proběhne v souladu s</w:t>
      </w:r>
      <w:r w:rsidR="00FE1E98" w:rsidRPr="00FE1E98">
        <w:rPr>
          <w:rFonts w:ascii="Palatino Linotype" w:hAnsi="Palatino Linotype"/>
          <w:sz w:val="21"/>
          <w:szCs w:val="21"/>
        </w:rPr>
        <w:t xml:space="preserve"> </w:t>
      </w:r>
      <w:r w:rsidRPr="001C7A0F">
        <w:rPr>
          <w:rFonts w:ascii="Palatino Linotype" w:hAnsi="Palatino Linotype"/>
          <w:sz w:val="21"/>
          <w:szCs w:val="21"/>
        </w:rPr>
        <w:t>ustanovením § 14 odst. 1 Zákona o přeměnách.</w:t>
      </w:r>
    </w:p>
    <w:p w14:paraId="0BCCE939" w14:textId="356CF7DA" w:rsidR="001C7A0F" w:rsidRDefault="00C50A82" w:rsidP="001C7A0F">
      <w:pPr>
        <w:jc w:val="both"/>
        <w:rPr>
          <w:rFonts w:ascii="Palatino Linotype" w:hAnsi="Palatino Linotype"/>
          <w:sz w:val="21"/>
          <w:szCs w:val="21"/>
        </w:rPr>
      </w:pPr>
      <w:r>
        <w:rPr>
          <w:rFonts w:ascii="Palatino Linotype" w:hAnsi="Palatino Linotype"/>
          <w:sz w:val="21"/>
          <w:szCs w:val="21"/>
        </w:rPr>
        <w:t xml:space="preserve">Byl vypracován tento projekt rozdělení formou odštěpení se vznikem nové společnosti </w:t>
      </w:r>
      <w:r w:rsidR="001C7A0F" w:rsidRPr="001C7A0F">
        <w:rPr>
          <w:rFonts w:ascii="Palatino Linotype" w:hAnsi="Palatino Linotype"/>
          <w:sz w:val="21"/>
          <w:szCs w:val="21"/>
        </w:rPr>
        <w:t xml:space="preserve">(dále </w:t>
      </w:r>
      <w:r>
        <w:rPr>
          <w:rFonts w:ascii="Palatino Linotype" w:hAnsi="Palatino Linotype"/>
          <w:sz w:val="21"/>
          <w:szCs w:val="21"/>
        </w:rPr>
        <w:t>též</w:t>
      </w:r>
      <w:r w:rsidR="001C7A0F" w:rsidRPr="001C7A0F">
        <w:rPr>
          <w:rFonts w:ascii="Palatino Linotype" w:hAnsi="Palatino Linotype"/>
          <w:sz w:val="21"/>
          <w:szCs w:val="21"/>
        </w:rPr>
        <w:t xml:space="preserve"> </w:t>
      </w:r>
      <w:r w:rsidR="001C7A0F" w:rsidRPr="001C7A0F">
        <w:rPr>
          <w:rFonts w:ascii="Palatino Linotype" w:hAnsi="Palatino Linotype"/>
          <w:b/>
          <w:bCs/>
          <w:sz w:val="21"/>
          <w:szCs w:val="21"/>
        </w:rPr>
        <w:t>„Projekt")</w:t>
      </w:r>
    </w:p>
    <w:p w14:paraId="5E5FEA78" w14:textId="7D342F62" w:rsidR="00DF76A4" w:rsidRPr="00DF76A4" w:rsidRDefault="00DF76A4" w:rsidP="00DF76A4">
      <w:pPr>
        <w:jc w:val="center"/>
        <w:rPr>
          <w:rFonts w:ascii="Palatino Linotype" w:hAnsi="Palatino Linotype"/>
          <w:sz w:val="21"/>
          <w:szCs w:val="21"/>
        </w:rPr>
      </w:pPr>
      <w:r w:rsidRPr="00DF76A4">
        <w:rPr>
          <w:rFonts w:ascii="Palatino Linotype" w:hAnsi="Palatino Linotype"/>
          <w:sz w:val="21"/>
          <w:szCs w:val="21"/>
        </w:rPr>
        <w:t>I. Předmět projektu</w:t>
      </w:r>
    </w:p>
    <w:p w14:paraId="6DDF695C" w14:textId="4E2F7FAC" w:rsidR="00DF76A4" w:rsidRDefault="00DF76A4" w:rsidP="00DF76A4">
      <w:pPr>
        <w:pStyle w:val="Odstavecseseznamem"/>
        <w:numPr>
          <w:ilvl w:val="0"/>
          <w:numId w:val="5"/>
        </w:numPr>
        <w:jc w:val="both"/>
        <w:rPr>
          <w:rFonts w:ascii="Palatino Linotype" w:hAnsi="Palatino Linotype"/>
          <w:sz w:val="21"/>
          <w:szCs w:val="21"/>
        </w:rPr>
      </w:pPr>
      <w:r w:rsidRPr="006C7234">
        <w:rPr>
          <w:rFonts w:ascii="Palatino Linotype" w:hAnsi="Palatino Linotype"/>
          <w:sz w:val="21"/>
          <w:szCs w:val="21"/>
        </w:rPr>
        <w:t>Předmětem tohoto Projektu je stanovení podmínek rozdělení odštěpením Rozdělované společnosti se vznikem nástupnické společnosti vymezené v článku 3. Projektu jako společnosti s ručením omezeným v souladu s příslušnými ustanoveními Zákona o přeměnách,</w:t>
      </w:r>
      <w:r w:rsidR="004403BE" w:rsidRPr="006C7234">
        <w:rPr>
          <w:rFonts w:ascii="Palatino Linotype" w:hAnsi="Palatino Linotype"/>
          <w:sz w:val="21"/>
          <w:szCs w:val="21"/>
        </w:rPr>
        <w:t xml:space="preserve"> </w:t>
      </w:r>
      <w:r w:rsidRPr="006C7234">
        <w:rPr>
          <w:rFonts w:ascii="Palatino Linotype" w:hAnsi="Palatino Linotype"/>
          <w:sz w:val="21"/>
          <w:szCs w:val="21"/>
        </w:rPr>
        <w:t xml:space="preserve">zákona č. 89/2012 Sb., občanského zákoníku, ve znění pozdějších předpisů (dále </w:t>
      </w:r>
      <w:r w:rsidR="004403BE" w:rsidRPr="006C7234">
        <w:rPr>
          <w:rFonts w:ascii="Palatino Linotype" w:hAnsi="Palatino Linotype"/>
          <w:sz w:val="21"/>
          <w:szCs w:val="21"/>
        </w:rPr>
        <w:t>též</w:t>
      </w:r>
      <w:r w:rsidRPr="006C7234">
        <w:rPr>
          <w:rFonts w:ascii="Palatino Linotype" w:hAnsi="Palatino Linotype"/>
          <w:sz w:val="21"/>
          <w:szCs w:val="21"/>
        </w:rPr>
        <w:t xml:space="preserve"> </w:t>
      </w:r>
      <w:r w:rsidRPr="006C7234">
        <w:rPr>
          <w:rFonts w:ascii="Palatino Linotype" w:hAnsi="Palatino Linotype"/>
          <w:b/>
          <w:bCs/>
          <w:sz w:val="21"/>
          <w:szCs w:val="21"/>
        </w:rPr>
        <w:t>„Občanský</w:t>
      </w:r>
      <w:r w:rsidR="004403BE" w:rsidRPr="006C7234">
        <w:rPr>
          <w:rFonts w:ascii="Palatino Linotype" w:hAnsi="Palatino Linotype"/>
          <w:b/>
          <w:bCs/>
          <w:sz w:val="21"/>
          <w:szCs w:val="21"/>
        </w:rPr>
        <w:t xml:space="preserve"> </w:t>
      </w:r>
      <w:r w:rsidRPr="006C7234">
        <w:rPr>
          <w:rFonts w:ascii="Palatino Linotype" w:hAnsi="Palatino Linotype"/>
          <w:b/>
          <w:bCs/>
          <w:sz w:val="21"/>
          <w:szCs w:val="21"/>
        </w:rPr>
        <w:t xml:space="preserve">zákoník"), </w:t>
      </w:r>
      <w:r w:rsidRPr="006C7234">
        <w:rPr>
          <w:rFonts w:ascii="Palatino Linotype" w:hAnsi="Palatino Linotype"/>
          <w:sz w:val="21"/>
          <w:szCs w:val="21"/>
        </w:rPr>
        <w:t>a zákona č. 90/2012 Sb., zákona o obchodních korporacích, ve znění pozdějších</w:t>
      </w:r>
      <w:r w:rsidR="004403BE" w:rsidRPr="006C7234">
        <w:rPr>
          <w:rFonts w:ascii="Palatino Linotype" w:hAnsi="Palatino Linotype"/>
          <w:sz w:val="21"/>
          <w:szCs w:val="21"/>
        </w:rPr>
        <w:t xml:space="preserve"> </w:t>
      </w:r>
      <w:r w:rsidRPr="006C7234">
        <w:rPr>
          <w:rFonts w:ascii="Palatino Linotype" w:hAnsi="Palatino Linotype"/>
          <w:sz w:val="21"/>
          <w:szCs w:val="21"/>
        </w:rPr>
        <w:t xml:space="preserve">předpisů (dále jen </w:t>
      </w:r>
      <w:r w:rsidRPr="006C7234">
        <w:rPr>
          <w:rFonts w:ascii="Palatino Linotype" w:hAnsi="Palatino Linotype"/>
          <w:b/>
          <w:bCs/>
          <w:sz w:val="21"/>
          <w:szCs w:val="21"/>
        </w:rPr>
        <w:t xml:space="preserve">„Zákon o obchodních korporacích"). </w:t>
      </w:r>
      <w:r w:rsidRPr="006C7234">
        <w:rPr>
          <w:rFonts w:ascii="Palatino Linotype" w:hAnsi="Palatino Linotype"/>
          <w:sz w:val="21"/>
          <w:szCs w:val="21"/>
        </w:rPr>
        <w:t>Na základě tohoto Projektu bude část</w:t>
      </w:r>
      <w:r w:rsidR="006C7234" w:rsidRPr="006C7234">
        <w:rPr>
          <w:rFonts w:ascii="Palatino Linotype" w:hAnsi="Palatino Linotype"/>
          <w:sz w:val="21"/>
          <w:szCs w:val="21"/>
        </w:rPr>
        <w:t xml:space="preserve"> </w:t>
      </w:r>
      <w:r w:rsidRPr="006C7234">
        <w:rPr>
          <w:rFonts w:ascii="Palatino Linotype" w:hAnsi="Palatino Linotype"/>
          <w:sz w:val="21"/>
          <w:szCs w:val="21"/>
        </w:rPr>
        <w:t xml:space="preserve">jmění, která je vymezená v článku 9. Projektu, </w:t>
      </w:r>
      <w:r w:rsidRPr="006C7234">
        <w:rPr>
          <w:rFonts w:ascii="Palatino Linotype" w:hAnsi="Palatino Linotype"/>
          <w:sz w:val="21"/>
          <w:szCs w:val="21"/>
        </w:rPr>
        <w:lastRenderedPageBreak/>
        <w:t>odštěpena z Rozdělované společnosti a přejde na</w:t>
      </w:r>
      <w:r w:rsidR="006C7234" w:rsidRPr="006C7234">
        <w:rPr>
          <w:rFonts w:ascii="Palatino Linotype" w:hAnsi="Palatino Linotype"/>
          <w:sz w:val="21"/>
          <w:szCs w:val="21"/>
        </w:rPr>
        <w:t xml:space="preserve"> </w:t>
      </w:r>
      <w:r w:rsidRPr="006C7234">
        <w:rPr>
          <w:rFonts w:ascii="Palatino Linotype" w:hAnsi="Palatino Linotype"/>
          <w:sz w:val="21"/>
          <w:szCs w:val="21"/>
        </w:rPr>
        <w:t>nově vzniklou nástupnickou společnost, to vše s účinky blíže popsanými v Zákoně o přeměnách,</w:t>
      </w:r>
      <w:r w:rsidR="006C7234" w:rsidRPr="006C7234">
        <w:rPr>
          <w:rFonts w:ascii="Palatino Linotype" w:hAnsi="Palatino Linotype"/>
          <w:sz w:val="21"/>
          <w:szCs w:val="21"/>
        </w:rPr>
        <w:t xml:space="preserve"> </w:t>
      </w:r>
      <w:r w:rsidRPr="006C7234">
        <w:rPr>
          <w:rFonts w:ascii="Palatino Linotype" w:hAnsi="Palatino Linotype"/>
          <w:sz w:val="21"/>
          <w:szCs w:val="21"/>
        </w:rPr>
        <w:t>Občanském zákoníku, Zákonu o obchodních korporacích a v tomto Projektu.</w:t>
      </w:r>
    </w:p>
    <w:p w14:paraId="0F61E331" w14:textId="77777777" w:rsidR="006C7234" w:rsidRPr="006C7234" w:rsidRDefault="006C7234" w:rsidP="006C7234">
      <w:pPr>
        <w:pStyle w:val="Odstavecseseznamem"/>
        <w:jc w:val="both"/>
        <w:rPr>
          <w:rFonts w:ascii="Palatino Linotype" w:hAnsi="Palatino Linotype"/>
          <w:sz w:val="21"/>
          <w:szCs w:val="21"/>
        </w:rPr>
      </w:pPr>
    </w:p>
    <w:p w14:paraId="5A8A21C4" w14:textId="57BD463D" w:rsidR="006C7234" w:rsidRPr="006C7234" w:rsidRDefault="006C7234" w:rsidP="006C7234">
      <w:pPr>
        <w:pStyle w:val="Odstavecseseznamem"/>
        <w:autoSpaceDE w:val="0"/>
        <w:autoSpaceDN w:val="0"/>
        <w:adjustRightInd w:val="0"/>
        <w:spacing w:after="0" w:line="240" w:lineRule="auto"/>
        <w:jc w:val="center"/>
        <w:rPr>
          <w:rFonts w:ascii="Palatino Linotype" w:hAnsi="Palatino Linotype" w:cs="Calibri-Bold"/>
          <w:color w:val="000000"/>
          <w:kern w:val="0"/>
          <w:sz w:val="21"/>
          <w:szCs w:val="21"/>
        </w:rPr>
      </w:pPr>
      <w:r w:rsidRPr="006C7234">
        <w:rPr>
          <w:rFonts w:ascii="Palatino Linotype" w:hAnsi="Palatino Linotype" w:cs="Calibri-Bold"/>
          <w:color w:val="000000"/>
          <w:kern w:val="0"/>
          <w:sz w:val="21"/>
          <w:szCs w:val="21"/>
        </w:rPr>
        <w:t>II. Zúčastněná společnost</w:t>
      </w:r>
    </w:p>
    <w:p w14:paraId="108C47BA" w14:textId="254FF82B" w:rsidR="006C7234" w:rsidRPr="0063626D" w:rsidRDefault="006C7234" w:rsidP="006C7234">
      <w:pPr>
        <w:pStyle w:val="Odstavecseseznamem"/>
        <w:numPr>
          <w:ilvl w:val="0"/>
          <w:numId w:val="6"/>
        </w:numPr>
        <w:autoSpaceDE w:val="0"/>
        <w:autoSpaceDN w:val="0"/>
        <w:adjustRightInd w:val="0"/>
        <w:spacing w:after="0" w:line="240" w:lineRule="auto"/>
        <w:jc w:val="both"/>
        <w:rPr>
          <w:rFonts w:ascii="Palatino Linotype" w:hAnsi="Palatino Linotype" w:cs="Calibri-Bold"/>
          <w:color w:val="000000"/>
          <w:kern w:val="0"/>
          <w:sz w:val="21"/>
          <w:szCs w:val="21"/>
        </w:rPr>
      </w:pPr>
      <w:r w:rsidRPr="006C7234">
        <w:rPr>
          <w:rFonts w:ascii="Palatino Linotype" w:hAnsi="Palatino Linotype" w:cs="Calibri-Bold"/>
          <w:color w:val="000000"/>
          <w:kern w:val="0"/>
          <w:sz w:val="21"/>
          <w:szCs w:val="21"/>
        </w:rPr>
        <w:t xml:space="preserve">Ve smyslu ustanovení </w:t>
      </w:r>
      <w:r w:rsidRPr="00002050">
        <w:rPr>
          <w:rFonts w:ascii="Palatino Linotype" w:hAnsi="Palatino Linotype" w:cs="Calibri-Bold"/>
          <w:b/>
          <w:bCs/>
          <w:color w:val="000000"/>
          <w:kern w:val="0"/>
          <w:sz w:val="21"/>
          <w:szCs w:val="21"/>
        </w:rPr>
        <w:t>§ 245 odst. 1 Zákona o přeměnách</w:t>
      </w:r>
      <w:r w:rsidRPr="006C7234">
        <w:rPr>
          <w:rFonts w:ascii="Palatino Linotype" w:hAnsi="Palatino Linotype" w:cs="Calibri-Bold"/>
          <w:color w:val="000000"/>
          <w:kern w:val="0"/>
          <w:sz w:val="21"/>
          <w:szCs w:val="21"/>
        </w:rPr>
        <w:t xml:space="preserve"> je v procesu rozdělení odštěpením se vznikem nové společnosti jedinou zúčastněnou společností Rozdělovaná společnost </w:t>
      </w:r>
      <w:r w:rsidRPr="006C7234">
        <w:rPr>
          <w:rFonts w:ascii="Palatino Linotype" w:hAnsi="Palatino Linotype"/>
          <w:sz w:val="21"/>
          <w:szCs w:val="21"/>
        </w:rPr>
        <w:t>THERMES s</w:t>
      </w:r>
      <w:r w:rsidR="00895E9E">
        <w:rPr>
          <w:rFonts w:ascii="Palatino Linotype" w:hAnsi="Palatino Linotype"/>
          <w:sz w:val="21"/>
          <w:szCs w:val="21"/>
        </w:rPr>
        <w:t xml:space="preserve">pol s </w:t>
      </w:r>
      <w:r w:rsidRPr="006C7234">
        <w:rPr>
          <w:rFonts w:ascii="Palatino Linotype" w:hAnsi="Palatino Linotype"/>
          <w:sz w:val="21"/>
          <w:szCs w:val="21"/>
        </w:rPr>
        <w:t>r.o., IČ: 42865638, se sídlem Dostojevského 3353/6, Moravská Ostrava, 702 00 Ostrava, zapsaná v obchodním rejstříku vedeném Krajským soudem v Ostravě v oddílu C, vložky č. 1573</w:t>
      </w:r>
      <w:r w:rsidR="00002050">
        <w:rPr>
          <w:rFonts w:ascii="Palatino Linotype" w:hAnsi="Palatino Linotype"/>
          <w:sz w:val="21"/>
          <w:szCs w:val="21"/>
        </w:rPr>
        <w:t>.</w:t>
      </w:r>
    </w:p>
    <w:p w14:paraId="3697C4F6" w14:textId="776BE62F" w:rsidR="0063626D" w:rsidRPr="00BE099C" w:rsidRDefault="0063626D" w:rsidP="0063626D">
      <w:pPr>
        <w:pStyle w:val="Odstavecseseznamem"/>
        <w:autoSpaceDE w:val="0"/>
        <w:autoSpaceDN w:val="0"/>
        <w:adjustRightInd w:val="0"/>
        <w:spacing w:after="0" w:line="240" w:lineRule="auto"/>
        <w:jc w:val="both"/>
        <w:rPr>
          <w:rFonts w:ascii="Palatino Linotype" w:hAnsi="Palatino Linotype" w:cs="Calibri-Bold"/>
          <w:color w:val="000000"/>
          <w:kern w:val="0"/>
          <w:sz w:val="21"/>
          <w:szCs w:val="21"/>
        </w:rPr>
      </w:pPr>
      <w:r>
        <w:rPr>
          <w:rFonts w:ascii="Palatino Linotype" w:hAnsi="Palatino Linotype"/>
          <w:sz w:val="21"/>
          <w:szCs w:val="21"/>
        </w:rPr>
        <w:t xml:space="preserve"> </w:t>
      </w:r>
    </w:p>
    <w:p w14:paraId="5EDB78CF" w14:textId="512983B2" w:rsidR="006C7234" w:rsidRPr="00BE099C" w:rsidRDefault="0063626D" w:rsidP="006C7234">
      <w:pPr>
        <w:pStyle w:val="Odstavecseseznamem"/>
        <w:numPr>
          <w:ilvl w:val="0"/>
          <w:numId w:val="6"/>
        </w:numPr>
        <w:autoSpaceDE w:val="0"/>
        <w:autoSpaceDN w:val="0"/>
        <w:adjustRightInd w:val="0"/>
        <w:spacing w:after="0" w:line="240" w:lineRule="auto"/>
        <w:jc w:val="both"/>
        <w:rPr>
          <w:rFonts w:ascii="Palatino Linotype" w:hAnsi="Palatino Linotype" w:cs="Calibri"/>
          <w:color w:val="000000"/>
          <w:kern w:val="0"/>
          <w:sz w:val="21"/>
          <w:szCs w:val="21"/>
        </w:rPr>
      </w:pPr>
      <w:r w:rsidRPr="00BE099C">
        <w:rPr>
          <w:rFonts w:ascii="Palatino Linotype" w:hAnsi="Palatino Linotype" w:cs="Calibri-Bold"/>
          <w:color w:val="000000"/>
          <w:kern w:val="0"/>
          <w:sz w:val="21"/>
          <w:szCs w:val="21"/>
        </w:rPr>
        <w:t>Rozdělovaná společnost má právní formu</w:t>
      </w:r>
      <w:r w:rsidR="008A73F5" w:rsidRPr="00BE099C">
        <w:rPr>
          <w:rFonts w:ascii="Palatino Linotype" w:hAnsi="Palatino Linotype" w:cs="Calibri-Bold"/>
          <w:color w:val="000000"/>
          <w:kern w:val="0"/>
          <w:sz w:val="21"/>
          <w:szCs w:val="21"/>
        </w:rPr>
        <w:t xml:space="preserve"> společnosti s ručením omezeným. Základní kapitál </w:t>
      </w:r>
      <w:r w:rsidR="008A73F5" w:rsidRPr="00BE099C">
        <w:rPr>
          <w:rFonts w:ascii="Palatino Linotype" w:hAnsi="Palatino Linotype" w:cs="Calibri"/>
          <w:color w:val="000000"/>
          <w:kern w:val="0"/>
          <w:sz w:val="21"/>
          <w:szCs w:val="21"/>
        </w:rPr>
        <w:t xml:space="preserve">Rozdělované společnosti činí </w:t>
      </w:r>
      <w:proofErr w:type="gramStart"/>
      <w:r w:rsidR="008A73F5" w:rsidRPr="00BE099C">
        <w:rPr>
          <w:rFonts w:ascii="Palatino Linotype" w:hAnsi="Palatino Linotype" w:cs="Calibri"/>
          <w:color w:val="000000"/>
          <w:kern w:val="0"/>
          <w:sz w:val="21"/>
          <w:szCs w:val="21"/>
        </w:rPr>
        <w:t>240.000,-</w:t>
      </w:r>
      <w:proofErr w:type="gramEnd"/>
      <w:r w:rsidR="008A73F5" w:rsidRPr="00BE099C">
        <w:rPr>
          <w:rFonts w:ascii="Palatino Linotype" w:hAnsi="Palatino Linotype" w:cs="Calibri"/>
          <w:color w:val="000000"/>
          <w:kern w:val="0"/>
          <w:sz w:val="21"/>
          <w:szCs w:val="21"/>
        </w:rPr>
        <w:t xml:space="preserve"> Kč (slovy: dvě stě tisíc korun českých) a je tvořen vkladem tří společníků, kterými jsou:</w:t>
      </w:r>
    </w:p>
    <w:p w14:paraId="76C2AA12" w14:textId="77777777" w:rsidR="008A73F5" w:rsidRPr="00BE099C" w:rsidRDefault="008A73F5" w:rsidP="008A73F5">
      <w:pPr>
        <w:pStyle w:val="Odstavecseseznamem"/>
        <w:rPr>
          <w:rFonts w:ascii="Palatino Linotype" w:hAnsi="Palatino Linotype" w:cs="Calibri"/>
          <w:color w:val="000000"/>
          <w:kern w:val="0"/>
          <w:sz w:val="21"/>
          <w:szCs w:val="21"/>
        </w:rPr>
      </w:pPr>
    </w:p>
    <w:p w14:paraId="2D50EB18" w14:textId="77777777" w:rsidR="008A73F5" w:rsidRPr="00BE099C" w:rsidRDefault="008A73F5" w:rsidP="008A73F5">
      <w:pPr>
        <w:pStyle w:val="Odstavecseseznamem"/>
        <w:numPr>
          <w:ilvl w:val="0"/>
          <w:numId w:val="7"/>
        </w:numPr>
        <w:autoSpaceDE w:val="0"/>
        <w:autoSpaceDN w:val="0"/>
        <w:adjustRightInd w:val="0"/>
        <w:spacing w:after="0" w:line="240" w:lineRule="auto"/>
        <w:jc w:val="both"/>
        <w:rPr>
          <w:rFonts w:ascii="Palatino Linotype" w:hAnsi="Palatino Linotype" w:cs="Calibri"/>
          <w:color w:val="000000"/>
          <w:kern w:val="0"/>
          <w:sz w:val="21"/>
          <w:szCs w:val="21"/>
        </w:rPr>
      </w:pPr>
      <w:r w:rsidRPr="00BE099C">
        <w:rPr>
          <w:rFonts w:ascii="Palatino Linotype" w:hAnsi="Palatino Linotype" w:cs="Calibri"/>
          <w:b/>
          <w:bCs/>
          <w:color w:val="000000"/>
          <w:kern w:val="0"/>
          <w:sz w:val="21"/>
          <w:szCs w:val="21"/>
        </w:rPr>
        <w:t>Luděk Beneš</w:t>
      </w:r>
      <w:r w:rsidRPr="00BE099C">
        <w:rPr>
          <w:rFonts w:ascii="Palatino Linotype" w:hAnsi="Palatino Linotype" w:cs="Calibri"/>
          <w:color w:val="000000"/>
          <w:kern w:val="0"/>
          <w:sz w:val="21"/>
          <w:szCs w:val="21"/>
        </w:rPr>
        <w:t xml:space="preserve">, nar. 8.3.1962, bytem Klegova 341/17, Hrabůvka, 700 30 Ostrava, jehož zcela zaplacený vklad </w:t>
      </w:r>
      <w:proofErr w:type="gramStart"/>
      <w:r w:rsidRPr="00BE099C">
        <w:rPr>
          <w:rFonts w:ascii="Palatino Linotype" w:hAnsi="Palatino Linotype" w:cs="Calibri"/>
          <w:color w:val="000000"/>
          <w:kern w:val="0"/>
          <w:sz w:val="21"/>
          <w:szCs w:val="21"/>
        </w:rPr>
        <w:t>80.000,-</w:t>
      </w:r>
      <w:proofErr w:type="gramEnd"/>
      <w:r w:rsidRPr="00BE099C">
        <w:rPr>
          <w:rFonts w:ascii="Palatino Linotype" w:hAnsi="Palatino Linotype" w:cs="Calibri"/>
          <w:color w:val="000000"/>
          <w:kern w:val="0"/>
          <w:sz w:val="21"/>
          <w:szCs w:val="21"/>
        </w:rPr>
        <w:t xml:space="preserve"> Kč (slovy osmdesát tisíc korun českých) odpovídá podílu v Rozdělované společnosti o velikosti 8/24,</w:t>
      </w:r>
    </w:p>
    <w:p w14:paraId="51B9E3D2" w14:textId="1457C8A5" w:rsidR="008A73F5" w:rsidRPr="00BE099C" w:rsidRDefault="008A73F5" w:rsidP="008A73F5">
      <w:pPr>
        <w:pStyle w:val="Odstavecseseznamem"/>
        <w:autoSpaceDE w:val="0"/>
        <w:autoSpaceDN w:val="0"/>
        <w:adjustRightInd w:val="0"/>
        <w:spacing w:after="0" w:line="240" w:lineRule="auto"/>
        <w:rPr>
          <w:rFonts w:ascii="Palatino Linotype" w:hAnsi="Palatino Linotype" w:cs="Calibri"/>
          <w:color w:val="000000"/>
          <w:kern w:val="0"/>
          <w:sz w:val="21"/>
          <w:szCs w:val="21"/>
        </w:rPr>
      </w:pPr>
      <w:r w:rsidRPr="00BE099C">
        <w:rPr>
          <w:rFonts w:ascii="Palatino Linotype" w:hAnsi="Palatino Linotype" w:cs="Calibri"/>
          <w:color w:val="000000"/>
          <w:kern w:val="0"/>
          <w:sz w:val="21"/>
          <w:szCs w:val="21"/>
        </w:rPr>
        <w:t xml:space="preserve">  </w:t>
      </w:r>
    </w:p>
    <w:p w14:paraId="5EE13611" w14:textId="1FDC934C" w:rsidR="008A73F5" w:rsidRPr="00BE099C" w:rsidRDefault="008A73F5" w:rsidP="008A73F5">
      <w:pPr>
        <w:pStyle w:val="Odstavecseseznamem"/>
        <w:numPr>
          <w:ilvl w:val="0"/>
          <w:numId w:val="7"/>
        </w:numPr>
        <w:autoSpaceDE w:val="0"/>
        <w:autoSpaceDN w:val="0"/>
        <w:adjustRightInd w:val="0"/>
        <w:spacing w:after="0" w:line="240" w:lineRule="auto"/>
        <w:jc w:val="both"/>
        <w:rPr>
          <w:rFonts w:ascii="Palatino Linotype" w:hAnsi="Palatino Linotype" w:cs="Calibri"/>
          <w:color w:val="000000"/>
          <w:kern w:val="0"/>
          <w:sz w:val="21"/>
          <w:szCs w:val="21"/>
        </w:rPr>
      </w:pPr>
      <w:r w:rsidRPr="00BE099C">
        <w:rPr>
          <w:rFonts w:ascii="Palatino Linotype" w:hAnsi="Palatino Linotype" w:cs="Calibri"/>
          <w:b/>
          <w:bCs/>
          <w:color w:val="000000"/>
          <w:kern w:val="0"/>
          <w:sz w:val="21"/>
          <w:szCs w:val="21"/>
        </w:rPr>
        <w:t>Martin Poloch</w:t>
      </w:r>
      <w:r w:rsidRPr="00BE099C">
        <w:rPr>
          <w:rFonts w:ascii="Palatino Linotype" w:hAnsi="Palatino Linotype" w:cs="Calibri"/>
          <w:color w:val="000000"/>
          <w:kern w:val="0"/>
          <w:sz w:val="21"/>
          <w:szCs w:val="21"/>
        </w:rPr>
        <w:t xml:space="preserve">, nar. 30.8.1968, bytem Místní 531, 739 34 Šenov, jehož zcela zaplacený vklad </w:t>
      </w:r>
      <w:proofErr w:type="gramStart"/>
      <w:r w:rsidRPr="00BE099C">
        <w:rPr>
          <w:rFonts w:ascii="Palatino Linotype" w:hAnsi="Palatino Linotype" w:cs="Calibri"/>
          <w:color w:val="000000"/>
          <w:kern w:val="0"/>
          <w:sz w:val="21"/>
          <w:szCs w:val="21"/>
        </w:rPr>
        <w:t>100.000,-</w:t>
      </w:r>
      <w:proofErr w:type="gramEnd"/>
      <w:r w:rsidRPr="00BE099C">
        <w:rPr>
          <w:rFonts w:ascii="Palatino Linotype" w:hAnsi="Palatino Linotype" w:cs="Calibri"/>
          <w:color w:val="000000"/>
          <w:kern w:val="0"/>
          <w:sz w:val="21"/>
          <w:szCs w:val="21"/>
        </w:rPr>
        <w:t xml:space="preserve"> Kč (slovy jedno sto tisíc korun českých) odpovídá podílu v Rozdělované společnosti o velikosti 10/24,</w:t>
      </w:r>
    </w:p>
    <w:p w14:paraId="0674702B" w14:textId="6C0B89B2" w:rsidR="008A73F5" w:rsidRPr="00BE099C" w:rsidRDefault="008A73F5" w:rsidP="008A73F5">
      <w:pPr>
        <w:pStyle w:val="Odstavecseseznamem"/>
        <w:autoSpaceDE w:val="0"/>
        <w:autoSpaceDN w:val="0"/>
        <w:adjustRightInd w:val="0"/>
        <w:spacing w:after="0" w:line="240" w:lineRule="auto"/>
        <w:rPr>
          <w:rFonts w:ascii="Palatino Linotype" w:hAnsi="Palatino Linotype" w:cs="Calibri"/>
          <w:color w:val="000000"/>
          <w:kern w:val="0"/>
          <w:sz w:val="21"/>
          <w:szCs w:val="21"/>
        </w:rPr>
      </w:pPr>
      <w:r w:rsidRPr="00BE099C">
        <w:rPr>
          <w:rFonts w:ascii="Palatino Linotype" w:hAnsi="Palatino Linotype" w:cs="Calibri"/>
          <w:color w:val="000000"/>
          <w:kern w:val="0"/>
          <w:sz w:val="21"/>
          <w:szCs w:val="21"/>
        </w:rPr>
        <w:t xml:space="preserve"> </w:t>
      </w:r>
    </w:p>
    <w:p w14:paraId="6BFCE746" w14:textId="7FE53481" w:rsidR="008A73F5" w:rsidRDefault="008A73F5" w:rsidP="008A73F5">
      <w:pPr>
        <w:pStyle w:val="Odstavecseseznamem"/>
        <w:numPr>
          <w:ilvl w:val="0"/>
          <w:numId w:val="7"/>
        </w:numPr>
        <w:autoSpaceDE w:val="0"/>
        <w:autoSpaceDN w:val="0"/>
        <w:adjustRightInd w:val="0"/>
        <w:spacing w:after="0" w:line="240" w:lineRule="auto"/>
        <w:jc w:val="both"/>
        <w:rPr>
          <w:rFonts w:ascii="Palatino Linotype" w:hAnsi="Palatino Linotype" w:cs="Calibri"/>
          <w:color w:val="000000"/>
          <w:kern w:val="0"/>
          <w:sz w:val="21"/>
          <w:szCs w:val="21"/>
        </w:rPr>
      </w:pPr>
      <w:r w:rsidRPr="00BE099C">
        <w:rPr>
          <w:rFonts w:ascii="Palatino Linotype" w:hAnsi="Palatino Linotype" w:cs="Calibri"/>
          <w:b/>
          <w:bCs/>
          <w:color w:val="000000"/>
          <w:kern w:val="0"/>
          <w:sz w:val="21"/>
          <w:szCs w:val="21"/>
        </w:rPr>
        <w:t>Pavel Chocholouš</w:t>
      </w:r>
      <w:r w:rsidRPr="00BE099C">
        <w:rPr>
          <w:rFonts w:ascii="Palatino Linotype" w:hAnsi="Palatino Linotype" w:cs="Calibri"/>
          <w:color w:val="000000"/>
          <w:kern w:val="0"/>
          <w:sz w:val="21"/>
          <w:szCs w:val="21"/>
        </w:rPr>
        <w:t xml:space="preserve">, nar. 28.9.1955, bytem Křižíkova 2860/16, Moravská Ostrava, 702 00 Ostrava, jehož zcela zaplacený vklad </w:t>
      </w:r>
      <w:proofErr w:type="gramStart"/>
      <w:r w:rsidRPr="00BE099C">
        <w:rPr>
          <w:rFonts w:ascii="Palatino Linotype" w:hAnsi="Palatino Linotype" w:cs="Calibri"/>
          <w:color w:val="000000"/>
          <w:kern w:val="0"/>
          <w:sz w:val="21"/>
          <w:szCs w:val="21"/>
        </w:rPr>
        <w:t>60.000,-</w:t>
      </w:r>
      <w:proofErr w:type="gramEnd"/>
      <w:r w:rsidRPr="00BE099C">
        <w:rPr>
          <w:rFonts w:ascii="Palatino Linotype" w:hAnsi="Palatino Linotype" w:cs="Calibri"/>
          <w:color w:val="000000"/>
          <w:kern w:val="0"/>
          <w:sz w:val="21"/>
          <w:szCs w:val="21"/>
        </w:rPr>
        <w:t xml:space="preserve"> Kč (slovy šede</w:t>
      </w:r>
      <w:r w:rsidR="00BE099C" w:rsidRPr="00BE099C">
        <w:rPr>
          <w:rFonts w:ascii="Palatino Linotype" w:hAnsi="Palatino Linotype" w:cs="Calibri"/>
          <w:color w:val="000000"/>
          <w:kern w:val="0"/>
          <w:sz w:val="21"/>
          <w:szCs w:val="21"/>
        </w:rPr>
        <w:t>sát tisíc korun českých) odpovídá podílu v Rozdělované společnosti o velikosti 6/24.</w:t>
      </w:r>
    </w:p>
    <w:p w14:paraId="0539F61F" w14:textId="77777777" w:rsidR="00B97376" w:rsidRDefault="00B97376" w:rsidP="00B97376">
      <w:pPr>
        <w:autoSpaceDE w:val="0"/>
        <w:autoSpaceDN w:val="0"/>
        <w:adjustRightInd w:val="0"/>
        <w:spacing w:after="0" w:line="240" w:lineRule="auto"/>
        <w:rPr>
          <w:rFonts w:ascii="Calibri" w:hAnsi="Calibri" w:cs="Calibri"/>
          <w:color w:val="000000"/>
          <w:kern w:val="0"/>
        </w:rPr>
      </w:pPr>
    </w:p>
    <w:p w14:paraId="3E7C4C12" w14:textId="30920D32" w:rsidR="00B97376" w:rsidRPr="001F035E" w:rsidRDefault="00B97376" w:rsidP="00B97376">
      <w:pPr>
        <w:autoSpaceDE w:val="0"/>
        <w:autoSpaceDN w:val="0"/>
        <w:adjustRightInd w:val="0"/>
        <w:spacing w:after="0" w:line="240" w:lineRule="auto"/>
        <w:jc w:val="center"/>
        <w:rPr>
          <w:rFonts w:ascii="Palatino Linotype" w:hAnsi="Palatino Linotype" w:cs="Calibri"/>
          <w:color w:val="000000"/>
          <w:kern w:val="0"/>
          <w:sz w:val="21"/>
          <w:szCs w:val="21"/>
        </w:rPr>
      </w:pPr>
      <w:r w:rsidRPr="001F035E">
        <w:rPr>
          <w:rFonts w:ascii="Palatino Linotype" w:hAnsi="Palatino Linotype" w:cs="Calibri"/>
          <w:color w:val="000000"/>
          <w:kern w:val="0"/>
          <w:sz w:val="21"/>
          <w:szCs w:val="21"/>
        </w:rPr>
        <w:t>III. Nástupnická společnost</w:t>
      </w:r>
    </w:p>
    <w:p w14:paraId="7528662B" w14:textId="5C418CDF" w:rsidR="00B97376" w:rsidRPr="001F035E" w:rsidRDefault="00B97376" w:rsidP="00B97376">
      <w:pPr>
        <w:pStyle w:val="Odstavecseseznamem"/>
        <w:numPr>
          <w:ilvl w:val="0"/>
          <w:numId w:val="8"/>
        </w:numPr>
        <w:autoSpaceDE w:val="0"/>
        <w:autoSpaceDN w:val="0"/>
        <w:adjustRightInd w:val="0"/>
        <w:spacing w:after="0" w:line="240" w:lineRule="auto"/>
        <w:jc w:val="both"/>
        <w:rPr>
          <w:rFonts w:ascii="Palatino Linotype" w:hAnsi="Palatino Linotype" w:cs="Calibri"/>
          <w:b/>
          <w:bCs/>
          <w:color w:val="000000"/>
          <w:kern w:val="0"/>
          <w:sz w:val="21"/>
          <w:szCs w:val="21"/>
        </w:rPr>
      </w:pPr>
      <w:r w:rsidRPr="001F035E">
        <w:rPr>
          <w:rFonts w:ascii="Palatino Linotype" w:hAnsi="Palatino Linotype" w:cs="Calibri"/>
          <w:color w:val="000000"/>
          <w:kern w:val="0"/>
          <w:sz w:val="21"/>
          <w:szCs w:val="21"/>
        </w:rPr>
        <w:t xml:space="preserve">V důsledku rozdělení odštěpením vznikne nová společnost s ručením omezeným, jejíž obchodní firma bude znít: </w:t>
      </w:r>
      <w:proofErr w:type="spellStart"/>
      <w:r w:rsidR="00E251B8" w:rsidRPr="00E251B8">
        <w:rPr>
          <w:rFonts w:ascii="Palatino Linotype" w:hAnsi="Palatino Linotype" w:cs="Calibri"/>
          <w:b/>
          <w:bCs/>
          <w:i/>
          <w:iCs/>
          <w:color w:val="000000"/>
          <w:kern w:val="0"/>
          <w:sz w:val="21"/>
          <w:szCs w:val="21"/>
        </w:rPr>
        <w:t>TimeTO</w:t>
      </w:r>
      <w:proofErr w:type="spellEnd"/>
      <w:r w:rsidR="00E251B8" w:rsidRPr="00E251B8">
        <w:rPr>
          <w:rFonts w:ascii="Palatino Linotype" w:hAnsi="Palatino Linotype" w:cs="Calibri"/>
          <w:b/>
          <w:bCs/>
          <w:i/>
          <w:iCs/>
          <w:color w:val="000000"/>
          <w:kern w:val="0"/>
          <w:sz w:val="21"/>
          <w:szCs w:val="21"/>
        </w:rPr>
        <w:t xml:space="preserve"> s.r.o.</w:t>
      </w:r>
      <w:r w:rsidRPr="001F035E">
        <w:rPr>
          <w:rFonts w:ascii="Palatino Linotype" w:hAnsi="Palatino Linotype" w:cs="Calibri"/>
          <w:color w:val="000000"/>
          <w:kern w:val="0"/>
          <w:sz w:val="21"/>
          <w:szCs w:val="21"/>
        </w:rPr>
        <w:t xml:space="preserve">, její sídlo bude </w:t>
      </w:r>
      <w:r w:rsidR="00E251B8">
        <w:rPr>
          <w:rFonts w:ascii="Palatino Linotype" w:hAnsi="Palatino Linotype" w:cs="Calibri"/>
          <w:i/>
          <w:iCs/>
          <w:color w:val="000000"/>
          <w:kern w:val="0"/>
          <w:sz w:val="21"/>
          <w:szCs w:val="21"/>
        </w:rPr>
        <w:t>Dostojevského 3353/6, 702 00 Ostrava</w:t>
      </w:r>
      <w:r w:rsidRPr="001F035E">
        <w:rPr>
          <w:rFonts w:ascii="Palatino Linotype" w:hAnsi="Palatino Linotype" w:cs="Calibri"/>
          <w:i/>
          <w:iCs/>
          <w:color w:val="000000"/>
          <w:kern w:val="0"/>
          <w:sz w:val="21"/>
          <w:szCs w:val="21"/>
        </w:rPr>
        <w:t xml:space="preserve"> </w:t>
      </w:r>
      <w:r w:rsidRPr="00B97376">
        <w:rPr>
          <w:rFonts w:ascii="Palatino Linotype" w:hAnsi="Palatino Linotype" w:cs="Calibri"/>
          <w:color w:val="000000"/>
          <w:kern w:val="0"/>
          <w:sz w:val="21"/>
          <w:szCs w:val="21"/>
        </w:rPr>
        <w:t xml:space="preserve">(dále jen </w:t>
      </w:r>
      <w:r w:rsidRPr="00B97376">
        <w:rPr>
          <w:rFonts w:ascii="Palatino Linotype" w:hAnsi="Palatino Linotype" w:cs="Calibri"/>
          <w:i/>
          <w:iCs/>
          <w:color w:val="000000"/>
          <w:kern w:val="0"/>
          <w:sz w:val="21"/>
          <w:szCs w:val="21"/>
        </w:rPr>
        <w:t>„Nástupnická společnost"</w:t>
      </w:r>
      <w:r w:rsidRPr="00B97376">
        <w:rPr>
          <w:rFonts w:ascii="Palatino Linotype" w:hAnsi="Palatino Linotype" w:cs="Calibri"/>
          <w:color w:val="000000"/>
          <w:kern w:val="0"/>
          <w:sz w:val="21"/>
          <w:szCs w:val="21"/>
        </w:rPr>
        <w:t>).</w:t>
      </w:r>
    </w:p>
    <w:p w14:paraId="2119ED47" w14:textId="7AB089AB" w:rsidR="005707E3" w:rsidRPr="001F035E" w:rsidRDefault="005707E3" w:rsidP="005707E3">
      <w:pPr>
        <w:pStyle w:val="Odstavecseseznamem"/>
        <w:autoSpaceDE w:val="0"/>
        <w:autoSpaceDN w:val="0"/>
        <w:adjustRightInd w:val="0"/>
        <w:spacing w:after="0" w:line="240" w:lineRule="auto"/>
        <w:jc w:val="both"/>
        <w:rPr>
          <w:rFonts w:ascii="Palatino Linotype" w:hAnsi="Palatino Linotype" w:cs="Calibri"/>
          <w:b/>
          <w:bCs/>
          <w:color w:val="000000"/>
          <w:kern w:val="0"/>
          <w:sz w:val="21"/>
          <w:szCs w:val="21"/>
        </w:rPr>
      </w:pPr>
      <w:r w:rsidRPr="001F035E">
        <w:rPr>
          <w:rFonts w:ascii="Palatino Linotype" w:hAnsi="Palatino Linotype" w:cs="Calibri"/>
          <w:color w:val="000000"/>
          <w:kern w:val="0"/>
          <w:sz w:val="21"/>
          <w:szCs w:val="21"/>
        </w:rPr>
        <w:t xml:space="preserve"> </w:t>
      </w:r>
    </w:p>
    <w:p w14:paraId="20BD70EB" w14:textId="4D507142" w:rsidR="00B97376" w:rsidRPr="001F035E" w:rsidRDefault="00B97376" w:rsidP="00B97376">
      <w:pPr>
        <w:pStyle w:val="Odstavecseseznamem"/>
        <w:numPr>
          <w:ilvl w:val="0"/>
          <w:numId w:val="8"/>
        </w:numPr>
        <w:autoSpaceDE w:val="0"/>
        <w:autoSpaceDN w:val="0"/>
        <w:adjustRightInd w:val="0"/>
        <w:spacing w:after="0" w:line="240" w:lineRule="auto"/>
        <w:jc w:val="both"/>
        <w:rPr>
          <w:rFonts w:ascii="Palatino Linotype" w:hAnsi="Palatino Linotype" w:cs="Calibri"/>
          <w:color w:val="000000"/>
          <w:kern w:val="0"/>
          <w:sz w:val="21"/>
          <w:szCs w:val="21"/>
        </w:rPr>
      </w:pPr>
      <w:r w:rsidRPr="001F035E">
        <w:rPr>
          <w:rFonts w:ascii="Palatino Linotype" w:hAnsi="Palatino Linotype" w:cs="Calibri"/>
          <w:color w:val="000000"/>
          <w:kern w:val="0"/>
          <w:sz w:val="21"/>
          <w:szCs w:val="21"/>
        </w:rPr>
        <w:t>Zakladatelské právní jednání Nástupnické společnosti je přílohou č. 1 tohoto Projektu.</w:t>
      </w:r>
    </w:p>
    <w:p w14:paraId="1BF36CD8" w14:textId="77777777" w:rsidR="005707E3" w:rsidRPr="001F035E" w:rsidRDefault="005707E3" w:rsidP="005707E3">
      <w:pPr>
        <w:pStyle w:val="Odstavecseseznamem"/>
        <w:rPr>
          <w:rFonts w:ascii="Palatino Linotype" w:hAnsi="Palatino Linotype" w:cs="Calibri"/>
          <w:color w:val="000000"/>
          <w:kern w:val="0"/>
          <w:sz w:val="21"/>
          <w:szCs w:val="21"/>
        </w:rPr>
      </w:pPr>
    </w:p>
    <w:p w14:paraId="3C797E6A" w14:textId="13B556A2" w:rsidR="005707E3" w:rsidRPr="001F035E" w:rsidRDefault="005707E3" w:rsidP="005707E3">
      <w:pPr>
        <w:autoSpaceDE w:val="0"/>
        <w:autoSpaceDN w:val="0"/>
        <w:adjustRightInd w:val="0"/>
        <w:spacing w:after="0" w:line="240" w:lineRule="auto"/>
        <w:jc w:val="center"/>
        <w:rPr>
          <w:rFonts w:ascii="Palatino Linotype" w:hAnsi="Palatino Linotype" w:cs="Calibri"/>
          <w:color w:val="000000"/>
          <w:kern w:val="0"/>
          <w:sz w:val="21"/>
          <w:szCs w:val="21"/>
        </w:rPr>
      </w:pPr>
      <w:r w:rsidRPr="001F035E">
        <w:rPr>
          <w:rFonts w:ascii="Palatino Linotype" w:hAnsi="Palatino Linotype" w:cs="Calibri"/>
          <w:color w:val="000000"/>
          <w:kern w:val="0"/>
          <w:sz w:val="21"/>
          <w:szCs w:val="21"/>
        </w:rPr>
        <w:t>IV. Výměnný poměr, výše podílů a rozsah jejich splacení</w:t>
      </w:r>
    </w:p>
    <w:p w14:paraId="4D5E54FD" w14:textId="167B4ED4" w:rsidR="00DF76A4" w:rsidRPr="001F035E" w:rsidRDefault="0018097F" w:rsidP="0018097F">
      <w:pPr>
        <w:pStyle w:val="Odstavecseseznamem"/>
        <w:numPr>
          <w:ilvl w:val="0"/>
          <w:numId w:val="9"/>
        </w:numPr>
        <w:autoSpaceDE w:val="0"/>
        <w:autoSpaceDN w:val="0"/>
        <w:adjustRightInd w:val="0"/>
        <w:spacing w:after="0" w:line="240" w:lineRule="auto"/>
        <w:jc w:val="both"/>
        <w:rPr>
          <w:rFonts w:ascii="Palatino Linotype" w:hAnsi="Palatino Linotype"/>
          <w:sz w:val="21"/>
          <w:szCs w:val="21"/>
        </w:rPr>
      </w:pPr>
      <w:r w:rsidRPr="001F035E">
        <w:rPr>
          <w:rFonts w:ascii="Palatino Linotype" w:hAnsi="Palatino Linotype" w:cs="Calibri"/>
          <w:color w:val="000000"/>
          <w:kern w:val="0"/>
          <w:sz w:val="21"/>
          <w:szCs w:val="21"/>
        </w:rPr>
        <w:t>Společníky Rozdělované společnosti jsou:</w:t>
      </w:r>
    </w:p>
    <w:p w14:paraId="3CC08701" w14:textId="77777777" w:rsidR="0018097F" w:rsidRDefault="0018097F" w:rsidP="0018097F">
      <w:pPr>
        <w:autoSpaceDE w:val="0"/>
        <w:autoSpaceDN w:val="0"/>
        <w:adjustRightInd w:val="0"/>
        <w:spacing w:after="0" w:line="240" w:lineRule="auto"/>
        <w:jc w:val="both"/>
        <w:rPr>
          <w:rFonts w:ascii="Palatino Linotype" w:hAnsi="Palatino Linotype"/>
          <w:sz w:val="21"/>
          <w:szCs w:val="21"/>
        </w:rPr>
      </w:pPr>
    </w:p>
    <w:p w14:paraId="013FF98C" w14:textId="0F6F5119" w:rsidR="0018097F" w:rsidRDefault="0018097F" w:rsidP="0018097F">
      <w:pPr>
        <w:pStyle w:val="Odstavecseseznamem"/>
        <w:numPr>
          <w:ilvl w:val="0"/>
          <w:numId w:val="10"/>
        </w:numPr>
        <w:autoSpaceDE w:val="0"/>
        <w:autoSpaceDN w:val="0"/>
        <w:adjustRightInd w:val="0"/>
        <w:spacing w:after="0" w:line="240" w:lineRule="auto"/>
        <w:jc w:val="both"/>
        <w:rPr>
          <w:rFonts w:ascii="Palatino Linotype" w:hAnsi="Palatino Linotype" w:cs="Calibri"/>
          <w:color w:val="000000"/>
          <w:kern w:val="0"/>
          <w:sz w:val="21"/>
          <w:szCs w:val="21"/>
        </w:rPr>
      </w:pPr>
      <w:r w:rsidRPr="00BE099C">
        <w:rPr>
          <w:rFonts w:ascii="Palatino Linotype" w:hAnsi="Palatino Linotype" w:cs="Calibri"/>
          <w:b/>
          <w:bCs/>
          <w:color w:val="000000"/>
          <w:kern w:val="0"/>
          <w:sz w:val="21"/>
          <w:szCs w:val="21"/>
        </w:rPr>
        <w:t>Luděk Beneš</w:t>
      </w:r>
      <w:r w:rsidRPr="00BE099C">
        <w:rPr>
          <w:rFonts w:ascii="Palatino Linotype" w:hAnsi="Palatino Linotype" w:cs="Calibri"/>
          <w:color w:val="000000"/>
          <w:kern w:val="0"/>
          <w:sz w:val="21"/>
          <w:szCs w:val="21"/>
        </w:rPr>
        <w:t xml:space="preserve">, nar. 8.3.1962, bytem </w:t>
      </w:r>
      <w:bookmarkStart w:id="1" w:name="_Hlk200358660"/>
      <w:r w:rsidRPr="00BE099C">
        <w:rPr>
          <w:rFonts w:ascii="Palatino Linotype" w:hAnsi="Palatino Linotype" w:cs="Calibri"/>
          <w:color w:val="000000"/>
          <w:kern w:val="0"/>
          <w:sz w:val="21"/>
          <w:szCs w:val="21"/>
        </w:rPr>
        <w:t>Klegova 341/17, Hrabůvka, 700 30 Ostrava</w:t>
      </w:r>
      <w:bookmarkEnd w:id="1"/>
      <w:r w:rsidRPr="00BE099C">
        <w:rPr>
          <w:rFonts w:ascii="Palatino Linotype" w:hAnsi="Palatino Linotype" w:cs="Calibri"/>
          <w:color w:val="000000"/>
          <w:kern w:val="0"/>
          <w:sz w:val="21"/>
          <w:szCs w:val="21"/>
        </w:rPr>
        <w:t xml:space="preserve">, jehož zcela zaplacený vklad </w:t>
      </w:r>
      <w:proofErr w:type="gramStart"/>
      <w:r w:rsidRPr="00BE099C">
        <w:rPr>
          <w:rFonts w:ascii="Palatino Linotype" w:hAnsi="Palatino Linotype" w:cs="Calibri"/>
          <w:color w:val="000000"/>
          <w:kern w:val="0"/>
          <w:sz w:val="21"/>
          <w:szCs w:val="21"/>
        </w:rPr>
        <w:t>80.000,-</w:t>
      </w:r>
      <w:proofErr w:type="gramEnd"/>
      <w:r w:rsidRPr="00BE099C">
        <w:rPr>
          <w:rFonts w:ascii="Palatino Linotype" w:hAnsi="Palatino Linotype" w:cs="Calibri"/>
          <w:color w:val="000000"/>
          <w:kern w:val="0"/>
          <w:sz w:val="21"/>
          <w:szCs w:val="21"/>
        </w:rPr>
        <w:t xml:space="preserve"> Kč (slovy osmdesát tisíc korun českých) odpovídá podílu v Rozdělované společnosti o velikosti 8/24,</w:t>
      </w:r>
      <w:r>
        <w:rPr>
          <w:rFonts w:ascii="Palatino Linotype" w:hAnsi="Palatino Linotype" w:cs="Calibri"/>
          <w:color w:val="000000"/>
          <w:kern w:val="0"/>
          <w:sz w:val="21"/>
          <w:szCs w:val="21"/>
        </w:rPr>
        <w:t xml:space="preserve"> kmenové listy nejsou vydány,</w:t>
      </w:r>
    </w:p>
    <w:p w14:paraId="2009E24B" w14:textId="363B0FD1" w:rsidR="0018097F" w:rsidRPr="0018097F" w:rsidRDefault="0018097F" w:rsidP="0018097F">
      <w:pPr>
        <w:pStyle w:val="Odstavecseseznamem"/>
        <w:autoSpaceDE w:val="0"/>
        <w:autoSpaceDN w:val="0"/>
        <w:adjustRightInd w:val="0"/>
        <w:spacing w:after="0" w:line="240" w:lineRule="auto"/>
        <w:jc w:val="both"/>
        <w:rPr>
          <w:rFonts w:ascii="Palatino Linotype" w:hAnsi="Palatino Linotype" w:cs="Calibri"/>
          <w:color w:val="000000"/>
          <w:kern w:val="0"/>
          <w:sz w:val="21"/>
          <w:szCs w:val="21"/>
        </w:rPr>
      </w:pPr>
      <w:r>
        <w:rPr>
          <w:rFonts w:ascii="Palatino Linotype" w:hAnsi="Palatino Linotype" w:cs="Calibri"/>
          <w:b/>
          <w:bCs/>
          <w:color w:val="000000"/>
          <w:kern w:val="0"/>
          <w:sz w:val="21"/>
          <w:szCs w:val="21"/>
        </w:rPr>
        <w:t xml:space="preserve"> </w:t>
      </w:r>
    </w:p>
    <w:p w14:paraId="004BF573" w14:textId="3827FC25" w:rsidR="0018097F" w:rsidRPr="0018097F" w:rsidRDefault="0018097F" w:rsidP="0018097F">
      <w:pPr>
        <w:pStyle w:val="Odstavecseseznamem"/>
        <w:numPr>
          <w:ilvl w:val="0"/>
          <w:numId w:val="10"/>
        </w:numPr>
        <w:autoSpaceDE w:val="0"/>
        <w:autoSpaceDN w:val="0"/>
        <w:adjustRightInd w:val="0"/>
        <w:spacing w:after="0" w:line="240" w:lineRule="auto"/>
        <w:jc w:val="both"/>
        <w:rPr>
          <w:rFonts w:ascii="Palatino Linotype" w:hAnsi="Palatino Linotype" w:cs="Calibri"/>
          <w:color w:val="000000"/>
          <w:kern w:val="0"/>
          <w:sz w:val="21"/>
          <w:szCs w:val="21"/>
        </w:rPr>
      </w:pPr>
      <w:bookmarkStart w:id="2" w:name="_Hlk200358844"/>
      <w:r w:rsidRPr="0018097F">
        <w:rPr>
          <w:rFonts w:ascii="Palatino Linotype" w:hAnsi="Palatino Linotype" w:cs="Calibri"/>
          <w:b/>
          <w:bCs/>
          <w:color w:val="000000"/>
          <w:kern w:val="0"/>
          <w:sz w:val="21"/>
          <w:szCs w:val="21"/>
        </w:rPr>
        <w:t>Martin Poloch</w:t>
      </w:r>
      <w:r w:rsidRPr="0018097F">
        <w:rPr>
          <w:rFonts w:ascii="Palatino Linotype" w:hAnsi="Palatino Linotype" w:cs="Calibri"/>
          <w:color w:val="000000"/>
          <w:kern w:val="0"/>
          <w:sz w:val="21"/>
          <w:szCs w:val="21"/>
        </w:rPr>
        <w:t xml:space="preserve">, nar. 30.8.1968, bytem Místní 531, 739 34 Šenov, jehož zcela zaplacený vklad </w:t>
      </w:r>
      <w:proofErr w:type="gramStart"/>
      <w:r w:rsidRPr="0018097F">
        <w:rPr>
          <w:rFonts w:ascii="Palatino Linotype" w:hAnsi="Palatino Linotype" w:cs="Calibri"/>
          <w:color w:val="000000"/>
          <w:kern w:val="0"/>
          <w:sz w:val="21"/>
          <w:szCs w:val="21"/>
        </w:rPr>
        <w:t>100.000,-</w:t>
      </w:r>
      <w:proofErr w:type="gramEnd"/>
      <w:r w:rsidRPr="0018097F">
        <w:rPr>
          <w:rFonts w:ascii="Palatino Linotype" w:hAnsi="Palatino Linotype" w:cs="Calibri"/>
          <w:color w:val="000000"/>
          <w:kern w:val="0"/>
          <w:sz w:val="21"/>
          <w:szCs w:val="21"/>
        </w:rPr>
        <w:t xml:space="preserve"> Kč </w:t>
      </w:r>
      <w:bookmarkEnd w:id="2"/>
      <w:r w:rsidRPr="0018097F">
        <w:rPr>
          <w:rFonts w:ascii="Palatino Linotype" w:hAnsi="Palatino Linotype" w:cs="Calibri"/>
          <w:color w:val="000000"/>
          <w:kern w:val="0"/>
          <w:sz w:val="21"/>
          <w:szCs w:val="21"/>
        </w:rPr>
        <w:t xml:space="preserve">(slovy jedno sto tisíc korun českých) odpovídá podílu v Rozdělované společnosti o velikosti 10/24, </w:t>
      </w:r>
      <w:r>
        <w:rPr>
          <w:rFonts w:ascii="Palatino Linotype" w:hAnsi="Palatino Linotype" w:cs="Calibri"/>
          <w:color w:val="000000"/>
          <w:kern w:val="0"/>
          <w:sz w:val="21"/>
          <w:szCs w:val="21"/>
        </w:rPr>
        <w:t>k</w:t>
      </w:r>
      <w:r w:rsidRPr="0018097F">
        <w:rPr>
          <w:rFonts w:ascii="Palatino Linotype" w:hAnsi="Palatino Linotype" w:cs="Calibri"/>
          <w:color w:val="000000"/>
          <w:kern w:val="0"/>
          <w:sz w:val="21"/>
          <w:szCs w:val="21"/>
        </w:rPr>
        <w:t>menové listy nejsou vydány.</w:t>
      </w:r>
    </w:p>
    <w:p w14:paraId="71EBFAEA" w14:textId="7100E4B1" w:rsidR="0018097F" w:rsidRDefault="0018097F" w:rsidP="0018097F">
      <w:pPr>
        <w:pStyle w:val="Odstavecseseznamem"/>
        <w:autoSpaceDE w:val="0"/>
        <w:autoSpaceDN w:val="0"/>
        <w:adjustRightInd w:val="0"/>
        <w:spacing w:after="0" w:line="240" w:lineRule="auto"/>
        <w:jc w:val="both"/>
        <w:rPr>
          <w:rFonts w:ascii="Palatino Linotype" w:hAnsi="Palatino Linotype" w:cs="Calibri"/>
          <w:color w:val="000000"/>
          <w:kern w:val="0"/>
          <w:sz w:val="21"/>
          <w:szCs w:val="21"/>
        </w:rPr>
      </w:pPr>
      <w:r>
        <w:rPr>
          <w:rFonts w:ascii="Palatino Linotype" w:hAnsi="Palatino Linotype" w:cs="Calibri"/>
          <w:color w:val="000000"/>
          <w:kern w:val="0"/>
          <w:sz w:val="21"/>
          <w:szCs w:val="21"/>
        </w:rPr>
        <w:t xml:space="preserve"> </w:t>
      </w:r>
    </w:p>
    <w:p w14:paraId="0874B582" w14:textId="2AC8C490" w:rsidR="0018097F" w:rsidRPr="0018097F" w:rsidRDefault="0018097F" w:rsidP="0018097F">
      <w:pPr>
        <w:pStyle w:val="Odstavecseseznamem"/>
        <w:numPr>
          <w:ilvl w:val="0"/>
          <w:numId w:val="10"/>
        </w:numPr>
        <w:autoSpaceDE w:val="0"/>
        <w:autoSpaceDN w:val="0"/>
        <w:adjustRightInd w:val="0"/>
        <w:spacing w:after="0" w:line="240" w:lineRule="auto"/>
        <w:jc w:val="both"/>
        <w:rPr>
          <w:rFonts w:ascii="Palatino Linotype" w:hAnsi="Palatino Linotype" w:cs="Calibri"/>
          <w:color w:val="000000"/>
          <w:kern w:val="0"/>
          <w:sz w:val="21"/>
          <w:szCs w:val="21"/>
        </w:rPr>
      </w:pPr>
      <w:bookmarkStart w:id="3" w:name="_Hlk200358894"/>
      <w:r w:rsidRPr="0018097F">
        <w:rPr>
          <w:rFonts w:ascii="Palatino Linotype" w:hAnsi="Palatino Linotype" w:cs="Calibri"/>
          <w:b/>
          <w:bCs/>
          <w:color w:val="000000"/>
          <w:kern w:val="0"/>
          <w:sz w:val="21"/>
          <w:szCs w:val="21"/>
        </w:rPr>
        <w:t>Pavel Chocholouš</w:t>
      </w:r>
      <w:r w:rsidRPr="0018097F">
        <w:rPr>
          <w:rFonts w:ascii="Palatino Linotype" w:hAnsi="Palatino Linotype" w:cs="Calibri"/>
          <w:color w:val="000000"/>
          <w:kern w:val="0"/>
          <w:sz w:val="21"/>
          <w:szCs w:val="21"/>
        </w:rPr>
        <w:t>, nar. 28.9.1955, bytem Křižíkova 2860/16, Moravská Ostrava, 702 00 Ostrava</w:t>
      </w:r>
      <w:bookmarkEnd w:id="3"/>
      <w:r w:rsidRPr="0018097F">
        <w:rPr>
          <w:rFonts w:ascii="Palatino Linotype" w:hAnsi="Palatino Linotype" w:cs="Calibri"/>
          <w:color w:val="000000"/>
          <w:kern w:val="0"/>
          <w:sz w:val="21"/>
          <w:szCs w:val="21"/>
        </w:rPr>
        <w:t xml:space="preserve">, jehož zcela zaplacený vklad </w:t>
      </w:r>
      <w:proofErr w:type="gramStart"/>
      <w:r w:rsidRPr="0018097F">
        <w:rPr>
          <w:rFonts w:ascii="Palatino Linotype" w:hAnsi="Palatino Linotype" w:cs="Calibri"/>
          <w:color w:val="000000"/>
          <w:kern w:val="0"/>
          <w:sz w:val="21"/>
          <w:szCs w:val="21"/>
        </w:rPr>
        <w:t>60.000,-</w:t>
      </w:r>
      <w:proofErr w:type="gramEnd"/>
      <w:r w:rsidRPr="0018097F">
        <w:rPr>
          <w:rFonts w:ascii="Palatino Linotype" w:hAnsi="Palatino Linotype" w:cs="Calibri"/>
          <w:color w:val="000000"/>
          <w:kern w:val="0"/>
          <w:sz w:val="21"/>
          <w:szCs w:val="21"/>
        </w:rPr>
        <w:t xml:space="preserve"> Kč (slovy šedesát tisíc korun českých) </w:t>
      </w:r>
      <w:r w:rsidRPr="0018097F">
        <w:rPr>
          <w:rFonts w:ascii="Palatino Linotype" w:hAnsi="Palatino Linotype" w:cs="Calibri"/>
          <w:color w:val="000000"/>
          <w:kern w:val="0"/>
          <w:sz w:val="21"/>
          <w:szCs w:val="21"/>
        </w:rPr>
        <w:lastRenderedPageBreak/>
        <w:t xml:space="preserve">odpovídá podílu v Rozdělované společnosti o velikosti 6/24, </w:t>
      </w:r>
      <w:r>
        <w:rPr>
          <w:rFonts w:ascii="Palatino Linotype" w:hAnsi="Palatino Linotype" w:cs="Calibri"/>
          <w:color w:val="000000"/>
          <w:kern w:val="0"/>
          <w:sz w:val="21"/>
          <w:szCs w:val="21"/>
        </w:rPr>
        <w:t>k</w:t>
      </w:r>
      <w:r w:rsidRPr="0018097F">
        <w:rPr>
          <w:rFonts w:ascii="Palatino Linotype" w:hAnsi="Palatino Linotype" w:cs="Calibri"/>
          <w:color w:val="000000"/>
          <w:kern w:val="0"/>
          <w:sz w:val="21"/>
          <w:szCs w:val="21"/>
        </w:rPr>
        <w:t>menové listy nejsou vydány.</w:t>
      </w:r>
    </w:p>
    <w:p w14:paraId="1F35E43B" w14:textId="77777777" w:rsidR="0018097F" w:rsidRDefault="0018097F" w:rsidP="0018097F">
      <w:pPr>
        <w:autoSpaceDE w:val="0"/>
        <w:autoSpaceDN w:val="0"/>
        <w:adjustRightInd w:val="0"/>
        <w:spacing w:after="0" w:line="240" w:lineRule="auto"/>
        <w:jc w:val="both"/>
        <w:rPr>
          <w:rFonts w:ascii="Palatino Linotype" w:hAnsi="Palatino Linotype"/>
          <w:sz w:val="21"/>
          <w:szCs w:val="21"/>
        </w:rPr>
      </w:pPr>
    </w:p>
    <w:p w14:paraId="40905E6A" w14:textId="0917222F" w:rsidR="0018097F" w:rsidRDefault="0018097F" w:rsidP="0018097F">
      <w:pPr>
        <w:pStyle w:val="Odstavecseseznamem"/>
        <w:numPr>
          <w:ilvl w:val="0"/>
          <w:numId w:val="9"/>
        </w:numPr>
        <w:autoSpaceDE w:val="0"/>
        <w:autoSpaceDN w:val="0"/>
        <w:adjustRightInd w:val="0"/>
        <w:spacing w:after="0" w:line="240" w:lineRule="auto"/>
        <w:jc w:val="both"/>
        <w:rPr>
          <w:rFonts w:ascii="Palatino Linotype" w:hAnsi="Palatino Linotype"/>
          <w:sz w:val="21"/>
          <w:szCs w:val="21"/>
        </w:rPr>
      </w:pPr>
      <w:r>
        <w:rPr>
          <w:rFonts w:ascii="Palatino Linotype" w:hAnsi="Palatino Linotype"/>
          <w:sz w:val="21"/>
          <w:szCs w:val="21"/>
        </w:rPr>
        <w:t xml:space="preserve">Výměnný poměr podílů Rozdělované společnosti za podíly Nástupnické společnosti je stanoven rovnoměrně. </w:t>
      </w:r>
    </w:p>
    <w:p w14:paraId="73081EF0" w14:textId="1997CF88" w:rsidR="0018097F" w:rsidRDefault="0018097F" w:rsidP="0018097F">
      <w:pPr>
        <w:pStyle w:val="Odstavecseseznamem"/>
        <w:autoSpaceDE w:val="0"/>
        <w:autoSpaceDN w:val="0"/>
        <w:adjustRightInd w:val="0"/>
        <w:spacing w:after="0" w:line="240" w:lineRule="auto"/>
        <w:jc w:val="both"/>
        <w:rPr>
          <w:rFonts w:ascii="Palatino Linotype" w:hAnsi="Palatino Linotype"/>
          <w:sz w:val="21"/>
          <w:szCs w:val="21"/>
        </w:rPr>
      </w:pPr>
      <w:r>
        <w:rPr>
          <w:rFonts w:ascii="Palatino Linotype" w:hAnsi="Palatino Linotype"/>
          <w:sz w:val="21"/>
          <w:szCs w:val="21"/>
        </w:rPr>
        <w:t xml:space="preserve"> </w:t>
      </w:r>
    </w:p>
    <w:p w14:paraId="7D436E5B" w14:textId="567A5F4D" w:rsidR="0018097F" w:rsidRDefault="0018097F" w:rsidP="0018097F">
      <w:pPr>
        <w:pStyle w:val="Odstavecseseznamem"/>
        <w:numPr>
          <w:ilvl w:val="0"/>
          <w:numId w:val="9"/>
        </w:numPr>
        <w:autoSpaceDE w:val="0"/>
        <w:autoSpaceDN w:val="0"/>
        <w:adjustRightInd w:val="0"/>
        <w:spacing w:after="0" w:line="240" w:lineRule="auto"/>
        <w:jc w:val="both"/>
        <w:rPr>
          <w:rFonts w:ascii="Palatino Linotype" w:hAnsi="Palatino Linotype"/>
          <w:sz w:val="21"/>
          <w:szCs w:val="21"/>
        </w:rPr>
      </w:pPr>
      <w:r>
        <w:rPr>
          <w:rFonts w:ascii="Palatino Linotype" w:hAnsi="Palatino Linotype"/>
          <w:sz w:val="21"/>
          <w:szCs w:val="21"/>
        </w:rPr>
        <w:t>Společníci Rozdělované společnosti se stanou společníky Nástupnické společnosti s podíly na Nástupnické společnosti ve stejném poměru, v jakém se podílí na Rozdělované společnosti, tzn. že:</w:t>
      </w:r>
    </w:p>
    <w:p w14:paraId="1BA9609B" w14:textId="77777777" w:rsidR="0018097F" w:rsidRDefault="0018097F" w:rsidP="0018097F">
      <w:pPr>
        <w:autoSpaceDE w:val="0"/>
        <w:autoSpaceDN w:val="0"/>
        <w:adjustRightInd w:val="0"/>
        <w:spacing w:after="0" w:line="240" w:lineRule="auto"/>
        <w:jc w:val="both"/>
        <w:rPr>
          <w:rFonts w:ascii="Palatino Linotype" w:hAnsi="Palatino Linotype"/>
          <w:sz w:val="21"/>
          <w:szCs w:val="21"/>
        </w:rPr>
      </w:pPr>
    </w:p>
    <w:p w14:paraId="694A6327" w14:textId="5F27B74F" w:rsidR="0018097F" w:rsidRDefault="0018097F" w:rsidP="0018097F">
      <w:pPr>
        <w:pStyle w:val="Odstavecseseznamem"/>
        <w:numPr>
          <w:ilvl w:val="0"/>
          <w:numId w:val="11"/>
        </w:numPr>
        <w:autoSpaceDE w:val="0"/>
        <w:autoSpaceDN w:val="0"/>
        <w:adjustRightInd w:val="0"/>
        <w:spacing w:after="0" w:line="240" w:lineRule="auto"/>
        <w:jc w:val="both"/>
        <w:rPr>
          <w:rFonts w:ascii="Palatino Linotype" w:hAnsi="Palatino Linotype" w:cs="Calibri"/>
          <w:color w:val="000000"/>
          <w:kern w:val="0"/>
          <w:sz w:val="21"/>
          <w:szCs w:val="21"/>
        </w:rPr>
      </w:pPr>
      <w:r w:rsidRPr="0018097F">
        <w:rPr>
          <w:rFonts w:ascii="Palatino Linotype" w:hAnsi="Palatino Linotype" w:cs="Calibri"/>
          <w:b/>
          <w:bCs/>
          <w:color w:val="000000"/>
          <w:kern w:val="0"/>
          <w:sz w:val="21"/>
          <w:szCs w:val="21"/>
        </w:rPr>
        <w:t>Luděk Beneš</w:t>
      </w:r>
      <w:r w:rsidRPr="0018097F">
        <w:rPr>
          <w:rFonts w:ascii="Palatino Linotype" w:hAnsi="Palatino Linotype" w:cs="Calibri"/>
          <w:color w:val="000000"/>
          <w:kern w:val="0"/>
          <w:sz w:val="21"/>
          <w:szCs w:val="21"/>
        </w:rPr>
        <w:t>, nar. 8.3.1962, bytem Klegova 341/17, Hrabůvka, 700 30 Ostrava,</w:t>
      </w:r>
      <w:r>
        <w:rPr>
          <w:rFonts w:ascii="Palatino Linotype" w:hAnsi="Palatino Linotype" w:cs="Calibri"/>
          <w:color w:val="000000"/>
          <w:kern w:val="0"/>
          <w:sz w:val="21"/>
          <w:szCs w:val="21"/>
        </w:rPr>
        <w:t xml:space="preserve"> bude mít podíl na Nástupnické společnosti o velikosti </w:t>
      </w:r>
      <w:r w:rsidR="00955E09">
        <w:rPr>
          <w:rFonts w:ascii="Palatino Linotype" w:hAnsi="Palatino Linotype" w:cs="Calibri"/>
          <w:color w:val="000000"/>
          <w:kern w:val="0"/>
          <w:sz w:val="21"/>
          <w:szCs w:val="21"/>
        </w:rPr>
        <w:t xml:space="preserve">8/24, jemuž odpovídá vklad do základního kapitálu Nástupnické společnosti ve výši </w:t>
      </w:r>
      <w:proofErr w:type="gramStart"/>
      <w:r w:rsidR="00955E09">
        <w:rPr>
          <w:rFonts w:ascii="Palatino Linotype" w:hAnsi="Palatino Linotype" w:cs="Calibri"/>
          <w:color w:val="000000"/>
          <w:kern w:val="0"/>
          <w:sz w:val="21"/>
          <w:szCs w:val="21"/>
        </w:rPr>
        <w:t>8.000,-</w:t>
      </w:r>
      <w:proofErr w:type="gramEnd"/>
      <w:r w:rsidR="00955E09">
        <w:rPr>
          <w:rFonts w:ascii="Palatino Linotype" w:hAnsi="Palatino Linotype" w:cs="Calibri"/>
          <w:color w:val="000000"/>
          <w:kern w:val="0"/>
          <w:sz w:val="21"/>
          <w:szCs w:val="21"/>
        </w:rPr>
        <w:t xml:space="preserve"> Kč (slovy: osm tisíc korun českých), </w:t>
      </w:r>
    </w:p>
    <w:p w14:paraId="324229DA" w14:textId="2F4C6D68" w:rsidR="00955E09" w:rsidRPr="00955E09" w:rsidRDefault="00955E09" w:rsidP="00955E09">
      <w:pPr>
        <w:pStyle w:val="Odstavecseseznamem"/>
        <w:autoSpaceDE w:val="0"/>
        <w:autoSpaceDN w:val="0"/>
        <w:adjustRightInd w:val="0"/>
        <w:spacing w:after="0" w:line="240" w:lineRule="auto"/>
        <w:jc w:val="both"/>
        <w:rPr>
          <w:rFonts w:ascii="Palatino Linotype" w:hAnsi="Palatino Linotype" w:cs="Calibri"/>
          <w:color w:val="000000"/>
          <w:kern w:val="0"/>
          <w:sz w:val="21"/>
          <w:szCs w:val="21"/>
        </w:rPr>
      </w:pPr>
      <w:r>
        <w:rPr>
          <w:rFonts w:ascii="Palatino Linotype" w:hAnsi="Palatino Linotype" w:cs="Calibri"/>
          <w:b/>
          <w:bCs/>
          <w:color w:val="000000"/>
          <w:kern w:val="0"/>
          <w:sz w:val="21"/>
          <w:szCs w:val="21"/>
        </w:rPr>
        <w:t xml:space="preserve"> </w:t>
      </w:r>
    </w:p>
    <w:p w14:paraId="069DFAAD" w14:textId="4CD6A1E1" w:rsidR="00955E09" w:rsidRDefault="0018097F" w:rsidP="00955E09">
      <w:pPr>
        <w:pStyle w:val="Odstavecseseznamem"/>
        <w:numPr>
          <w:ilvl w:val="0"/>
          <w:numId w:val="11"/>
        </w:numPr>
        <w:autoSpaceDE w:val="0"/>
        <w:autoSpaceDN w:val="0"/>
        <w:adjustRightInd w:val="0"/>
        <w:spacing w:after="0" w:line="240" w:lineRule="auto"/>
        <w:jc w:val="both"/>
        <w:rPr>
          <w:rFonts w:ascii="Palatino Linotype" w:hAnsi="Palatino Linotype" w:cs="Calibri"/>
          <w:color w:val="000000"/>
          <w:kern w:val="0"/>
          <w:sz w:val="21"/>
          <w:szCs w:val="21"/>
        </w:rPr>
      </w:pPr>
      <w:r w:rsidRPr="00955E09">
        <w:rPr>
          <w:rFonts w:ascii="Palatino Linotype" w:hAnsi="Palatino Linotype" w:cs="Calibri"/>
          <w:b/>
          <w:bCs/>
          <w:color w:val="000000"/>
          <w:kern w:val="0"/>
          <w:sz w:val="21"/>
          <w:szCs w:val="21"/>
        </w:rPr>
        <w:t>Martin Poloch</w:t>
      </w:r>
      <w:r w:rsidRPr="00955E09">
        <w:rPr>
          <w:rFonts w:ascii="Palatino Linotype" w:hAnsi="Palatino Linotype" w:cs="Calibri"/>
          <w:color w:val="000000"/>
          <w:kern w:val="0"/>
          <w:sz w:val="21"/>
          <w:szCs w:val="21"/>
        </w:rPr>
        <w:t xml:space="preserve">, nar. 30.8.1968, bytem Místní 531, 739 34 Šenov, </w:t>
      </w:r>
      <w:r w:rsidR="00955E09" w:rsidRPr="00955E09">
        <w:rPr>
          <w:rFonts w:ascii="Palatino Linotype" w:hAnsi="Palatino Linotype" w:cs="Calibri"/>
          <w:color w:val="000000"/>
          <w:kern w:val="0"/>
          <w:sz w:val="21"/>
          <w:szCs w:val="21"/>
        </w:rPr>
        <w:t xml:space="preserve">bude mít podíl na Nástupnické společnosti o velikosti 10/24, </w:t>
      </w:r>
      <w:r w:rsidR="00955E09">
        <w:rPr>
          <w:rFonts w:ascii="Palatino Linotype" w:hAnsi="Palatino Linotype" w:cs="Calibri"/>
          <w:color w:val="000000"/>
          <w:kern w:val="0"/>
          <w:sz w:val="21"/>
          <w:szCs w:val="21"/>
        </w:rPr>
        <w:t xml:space="preserve">jemuž odpovídá vklad do základního kapitálu Nástupnické společnosti ve výši </w:t>
      </w:r>
      <w:proofErr w:type="gramStart"/>
      <w:r w:rsidR="00955E09">
        <w:rPr>
          <w:rFonts w:ascii="Palatino Linotype" w:hAnsi="Palatino Linotype" w:cs="Calibri"/>
          <w:color w:val="000000"/>
          <w:kern w:val="0"/>
          <w:sz w:val="21"/>
          <w:szCs w:val="21"/>
        </w:rPr>
        <w:t>10.000,-</w:t>
      </w:r>
      <w:proofErr w:type="gramEnd"/>
      <w:r w:rsidR="00955E09">
        <w:rPr>
          <w:rFonts w:ascii="Palatino Linotype" w:hAnsi="Palatino Linotype" w:cs="Calibri"/>
          <w:color w:val="000000"/>
          <w:kern w:val="0"/>
          <w:sz w:val="21"/>
          <w:szCs w:val="21"/>
        </w:rPr>
        <w:t xml:space="preserve"> Kč (slovy: deset tisíc korun českých), </w:t>
      </w:r>
    </w:p>
    <w:p w14:paraId="61436001" w14:textId="77777777" w:rsidR="00955E09" w:rsidRPr="00955E09" w:rsidRDefault="00955E09" w:rsidP="00955E09">
      <w:pPr>
        <w:pStyle w:val="Odstavecseseznamem"/>
        <w:autoSpaceDE w:val="0"/>
        <w:autoSpaceDN w:val="0"/>
        <w:adjustRightInd w:val="0"/>
        <w:spacing w:after="0" w:line="240" w:lineRule="auto"/>
        <w:jc w:val="both"/>
        <w:rPr>
          <w:rFonts w:ascii="Palatino Linotype" w:hAnsi="Palatino Linotype" w:cs="Calibri"/>
          <w:color w:val="000000"/>
          <w:kern w:val="0"/>
          <w:sz w:val="21"/>
          <w:szCs w:val="21"/>
        </w:rPr>
      </w:pPr>
      <w:r>
        <w:rPr>
          <w:rFonts w:ascii="Palatino Linotype" w:hAnsi="Palatino Linotype" w:cs="Calibri"/>
          <w:b/>
          <w:bCs/>
          <w:color w:val="000000"/>
          <w:kern w:val="0"/>
          <w:sz w:val="21"/>
          <w:szCs w:val="21"/>
        </w:rPr>
        <w:t xml:space="preserve"> </w:t>
      </w:r>
    </w:p>
    <w:p w14:paraId="6C198556" w14:textId="1CB08F08" w:rsidR="0018097F" w:rsidRPr="001F035E" w:rsidRDefault="0018097F" w:rsidP="0018097F">
      <w:pPr>
        <w:pStyle w:val="Odstavecseseznamem"/>
        <w:numPr>
          <w:ilvl w:val="0"/>
          <w:numId w:val="11"/>
        </w:numPr>
        <w:autoSpaceDE w:val="0"/>
        <w:autoSpaceDN w:val="0"/>
        <w:adjustRightInd w:val="0"/>
        <w:spacing w:after="0" w:line="240" w:lineRule="auto"/>
        <w:jc w:val="both"/>
        <w:rPr>
          <w:rFonts w:ascii="Palatino Linotype" w:hAnsi="Palatino Linotype"/>
          <w:sz w:val="21"/>
          <w:szCs w:val="21"/>
        </w:rPr>
      </w:pPr>
      <w:r w:rsidRPr="00955E09">
        <w:rPr>
          <w:rFonts w:ascii="Palatino Linotype" w:hAnsi="Palatino Linotype" w:cs="Calibri"/>
          <w:b/>
          <w:bCs/>
          <w:color w:val="000000"/>
          <w:kern w:val="0"/>
          <w:sz w:val="21"/>
          <w:szCs w:val="21"/>
        </w:rPr>
        <w:t>Pavel Chocholouš</w:t>
      </w:r>
      <w:r w:rsidRPr="00955E09">
        <w:rPr>
          <w:rFonts w:ascii="Palatino Linotype" w:hAnsi="Palatino Linotype" w:cs="Calibri"/>
          <w:color w:val="000000"/>
          <w:kern w:val="0"/>
          <w:sz w:val="21"/>
          <w:szCs w:val="21"/>
        </w:rPr>
        <w:t>, nar. 28.9.1955, bytem Křižíkova 2860/16, Moravská Ostrava, 702 00 Ostrava,</w:t>
      </w:r>
      <w:r w:rsidR="00955E09" w:rsidRPr="00955E09">
        <w:rPr>
          <w:rFonts w:ascii="Palatino Linotype" w:hAnsi="Palatino Linotype" w:cs="Calibri"/>
          <w:color w:val="000000"/>
          <w:kern w:val="0"/>
          <w:sz w:val="21"/>
          <w:szCs w:val="21"/>
        </w:rPr>
        <w:t xml:space="preserve"> bude mít podíl na Nástupnické společnosti o velikosti 6/24, jemuž</w:t>
      </w:r>
      <w:r w:rsidR="001F035E">
        <w:rPr>
          <w:rFonts w:ascii="Palatino Linotype" w:hAnsi="Palatino Linotype" w:cs="Calibri"/>
          <w:color w:val="000000"/>
          <w:kern w:val="0"/>
          <w:sz w:val="21"/>
          <w:szCs w:val="21"/>
        </w:rPr>
        <w:t xml:space="preserve"> odpovídá</w:t>
      </w:r>
      <w:r w:rsidR="00955E09" w:rsidRPr="00955E09">
        <w:rPr>
          <w:rFonts w:ascii="Palatino Linotype" w:hAnsi="Palatino Linotype" w:cs="Calibri"/>
          <w:color w:val="000000"/>
          <w:kern w:val="0"/>
          <w:sz w:val="21"/>
          <w:szCs w:val="21"/>
        </w:rPr>
        <w:t xml:space="preserve"> </w:t>
      </w:r>
      <w:r w:rsidR="00955E09">
        <w:rPr>
          <w:rFonts w:ascii="Palatino Linotype" w:hAnsi="Palatino Linotype" w:cs="Calibri"/>
          <w:color w:val="000000"/>
          <w:kern w:val="0"/>
          <w:sz w:val="21"/>
          <w:szCs w:val="21"/>
        </w:rPr>
        <w:t xml:space="preserve">vklad do základního kapitálu Nástupnické společnosti ve výši </w:t>
      </w:r>
      <w:proofErr w:type="gramStart"/>
      <w:r w:rsidR="001F035E">
        <w:rPr>
          <w:rFonts w:ascii="Palatino Linotype" w:hAnsi="Palatino Linotype" w:cs="Calibri"/>
          <w:color w:val="000000"/>
          <w:kern w:val="0"/>
          <w:sz w:val="21"/>
          <w:szCs w:val="21"/>
        </w:rPr>
        <w:t>6</w:t>
      </w:r>
      <w:r w:rsidR="00955E09">
        <w:rPr>
          <w:rFonts w:ascii="Palatino Linotype" w:hAnsi="Palatino Linotype" w:cs="Calibri"/>
          <w:color w:val="000000"/>
          <w:kern w:val="0"/>
          <w:sz w:val="21"/>
          <w:szCs w:val="21"/>
        </w:rPr>
        <w:t>.000,-</w:t>
      </w:r>
      <w:proofErr w:type="gramEnd"/>
      <w:r w:rsidR="00955E09">
        <w:rPr>
          <w:rFonts w:ascii="Palatino Linotype" w:hAnsi="Palatino Linotype" w:cs="Calibri"/>
          <w:color w:val="000000"/>
          <w:kern w:val="0"/>
          <w:sz w:val="21"/>
          <w:szCs w:val="21"/>
        </w:rPr>
        <w:t xml:space="preserve"> Kč (slovy: </w:t>
      </w:r>
      <w:r w:rsidR="001F035E">
        <w:rPr>
          <w:rFonts w:ascii="Palatino Linotype" w:hAnsi="Palatino Linotype" w:cs="Calibri"/>
          <w:color w:val="000000"/>
          <w:kern w:val="0"/>
          <w:sz w:val="21"/>
          <w:szCs w:val="21"/>
        </w:rPr>
        <w:t>šes</w:t>
      </w:r>
      <w:r w:rsidR="00955E09">
        <w:rPr>
          <w:rFonts w:ascii="Palatino Linotype" w:hAnsi="Palatino Linotype" w:cs="Calibri"/>
          <w:color w:val="000000"/>
          <w:kern w:val="0"/>
          <w:sz w:val="21"/>
          <w:szCs w:val="21"/>
        </w:rPr>
        <w:t>t tisíc korun českých)</w:t>
      </w:r>
      <w:r w:rsidR="001F035E">
        <w:rPr>
          <w:rFonts w:ascii="Palatino Linotype" w:hAnsi="Palatino Linotype" w:cs="Calibri"/>
          <w:color w:val="000000"/>
          <w:kern w:val="0"/>
          <w:sz w:val="21"/>
          <w:szCs w:val="21"/>
        </w:rPr>
        <w:t>.</w:t>
      </w:r>
    </w:p>
    <w:p w14:paraId="12D25B82" w14:textId="5BF25663" w:rsidR="001F035E" w:rsidRDefault="001F035E" w:rsidP="001F035E">
      <w:pPr>
        <w:pStyle w:val="Odstavecseseznamem"/>
        <w:autoSpaceDE w:val="0"/>
        <w:autoSpaceDN w:val="0"/>
        <w:adjustRightInd w:val="0"/>
        <w:spacing w:after="0" w:line="240" w:lineRule="auto"/>
        <w:jc w:val="both"/>
        <w:rPr>
          <w:rFonts w:ascii="Palatino Linotype" w:hAnsi="Palatino Linotype"/>
          <w:sz w:val="21"/>
          <w:szCs w:val="21"/>
        </w:rPr>
      </w:pPr>
      <w:r>
        <w:rPr>
          <w:rFonts w:ascii="Palatino Linotype" w:hAnsi="Palatino Linotype"/>
          <w:sz w:val="21"/>
          <w:szCs w:val="21"/>
        </w:rPr>
        <w:t xml:space="preserve"> </w:t>
      </w:r>
    </w:p>
    <w:p w14:paraId="59FE3267" w14:textId="70267BE5" w:rsidR="0018097F" w:rsidRPr="00002050" w:rsidRDefault="0018097F" w:rsidP="0018097F">
      <w:pPr>
        <w:pStyle w:val="Odstavecseseznamem"/>
        <w:numPr>
          <w:ilvl w:val="0"/>
          <w:numId w:val="9"/>
        </w:numPr>
        <w:autoSpaceDE w:val="0"/>
        <w:autoSpaceDN w:val="0"/>
        <w:adjustRightInd w:val="0"/>
        <w:spacing w:after="0" w:line="240" w:lineRule="auto"/>
        <w:jc w:val="both"/>
        <w:rPr>
          <w:rFonts w:ascii="Palatino Linotype" w:hAnsi="Palatino Linotype"/>
          <w:sz w:val="21"/>
          <w:szCs w:val="21"/>
        </w:rPr>
      </w:pPr>
      <w:r w:rsidRPr="00002050">
        <w:rPr>
          <w:rFonts w:ascii="Palatino Linotype" w:hAnsi="Palatino Linotype"/>
          <w:sz w:val="21"/>
          <w:szCs w:val="21"/>
        </w:rPr>
        <w:t xml:space="preserve">Pro výše uvedené nebylo potřeba stanovit žádné doplatky podle </w:t>
      </w:r>
      <w:r w:rsidRPr="00002050">
        <w:rPr>
          <w:rFonts w:ascii="Palatino Linotype" w:hAnsi="Palatino Linotype"/>
          <w:b/>
          <w:bCs/>
          <w:sz w:val="21"/>
          <w:szCs w:val="21"/>
          <w:u w:val="single"/>
        </w:rPr>
        <w:t>§ 250 odst. 1, písm</w:t>
      </w:r>
      <w:r w:rsidR="001F035E" w:rsidRPr="00002050">
        <w:rPr>
          <w:rFonts w:ascii="Palatino Linotype" w:hAnsi="Palatino Linotype"/>
          <w:b/>
          <w:bCs/>
          <w:sz w:val="21"/>
          <w:szCs w:val="21"/>
          <w:u w:val="single"/>
        </w:rPr>
        <w:t>.</w:t>
      </w:r>
      <w:r w:rsidRPr="00002050">
        <w:rPr>
          <w:rFonts w:ascii="Palatino Linotype" w:hAnsi="Palatino Linotype"/>
          <w:b/>
          <w:bCs/>
          <w:sz w:val="21"/>
          <w:szCs w:val="21"/>
          <w:u w:val="single"/>
        </w:rPr>
        <w:t xml:space="preserve"> c) Zákona</w:t>
      </w:r>
      <w:r w:rsidR="001F035E" w:rsidRPr="00002050">
        <w:rPr>
          <w:rFonts w:ascii="Palatino Linotype" w:hAnsi="Palatino Linotype"/>
          <w:b/>
          <w:bCs/>
          <w:sz w:val="21"/>
          <w:szCs w:val="21"/>
          <w:u w:val="single"/>
        </w:rPr>
        <w:t xml:space="preserve"> </w:t>
      </w:r>
      <w:r w:rsidRPr="00002050">
        <w:rPr>
          <w:rFonts w:ascii="Palatino Linotype" w:hAnsi="Palatino Linotype"/>
          <w:b/>
          <w:bCs/>
          <w:sz w:val="21"/>
          <w:szCs w:val="21"/>
          <w:u w:val="single"/>
        </w:rPr>
        <w:t>o přeměnách.</w:t>
      </w:r>
    </w:p>
    <w:p w14:paraId="37CEA219" w14:textId="0D2D7938" w:rsidR="001F035E" w:rsidRPr="001F035E" w:rsidRDefault="001F035E" w:rsidP="001F035E">
      <w:pPr>
        <w:pStyle w:val="Odstavecseseznamem"/>
        <w:autoSpaceDE w:val="0"/>
        <w:autoSpaceDN w:val="0"/>
        <w:adjustRightInd w:val="0"/>
        <w:spacing w:after="0" w:line="240" w:lineRule="auto"/>
        <w:jc w:val="both"/>
        <w:rPr>
          <w:rFonts w:ascii="Palatino Linotype" w:hAnsi="Palatino Linotype"/>
          <w:sz w:val="21"/>
          <w:szCs w:val="21"/>
        </w:rPr>
      </w:pPr>
      <w:r>
        <w:rPr>
          <w:rFonts w:ascii="Palatino Linotype" w:hAnsi="Palatino Linotype"/>
          <w:b/>
          <w:bCs/>
          <w:sz w:val="21"/>
          <w:szCs w:val="21"/>
          <w:u w:val="single"/>
        </w:rPr>
        <w:t xml:space="preserve"> </w:t>
      </w:r>
    </w:p>
    <w:p w14:paraId="106808CD" w14:textId="5F0E2F06" w:rsidR="0018097F" w:rsidRDefault="0018097F" w:rsidP="0018097F">
      <w:pPr>
        <w:pStyle w:val="Odstavecseseznamem"/>
        <w:numPr>
          <w:ilvl w:val="0"/>
          <w:numId w:val="9"/>
        </w:numPr>
        <w:autoSpaceDE w:val="0"/>
        <w:autoSpaceDN w:val="0"/>
        <w:adjustRightInd w:val="0"/>
        <w:spacing w:after="0" w:line="240" w:lineRule="auto"/>
        <w:jc w:val="both"/>
        <w:rPr>
          <w:rFonts w:ascii="Palatino Linotype" w:hAnsi="Palatino Linotype"/>
          <w:sz w:val="21"/>
          <w:szCs w:val="21"/>
        </w:rPr>
      </w:pPr>
      <w:r w:rsidRPr="001F035E">
        <w:rPr>
          <w:rFonts w:ascii="Palatino Linotype" w:hAnsi="Palatino Linotype"/>
          <w:sz w:val="21"/>
          <w:szCs w:val="21"/>
        </w:rPr>
        <w:t>Základní kapitál Rozdělované společnosti se v rámci rozdělení odštěpením se vznikem</w:t>
      </w:r>
      <w:r w:rsidR="001F035E" w:rsidRPr="001F035E">
        <w:rPr>
          <w:rFonts w:ascii="Palatino Linotype" w:hAnsi="Palatino Linotype"/>
          <w:sz w:val="21"/>
          <w:szCs w:val="21"/>
        </w:rPr>
        <w:t xml:space="preserve"> </w:t>
      </w:r>
      <w:r w:rsidRPr="0018097F">
        <w:rPr>
          <w:rFonts w:ascii="Palatino Linotype" w:hAnsi="Palatino Linotype"/>
          <w:sz w:val="21"/>
          <w:szCs w:val="21"/>
        </w:rPr>
        <w:t xml:space="preserve">Nástupnické společnosti nemění a bude i po rozdělení odštěpením nadále činit </w:t>
      </w:r>
      <w:r w:rsidR="001F035E" w:rsidRPr="001F035E">
        <w:rPr>
          <w:rFonts w:ascii="Palatino Linotype" w:hAnsi="Palatino Linotype"/>
          <w:sz w:val="21"/>
          <w:szCs w:val="21"/>
        </w:rPr>
        <w:t>24</w:t>
      </w:r>
      <w:r w:rsidRPr="0018097F">
        <w:rPr>
          <w:rFonts w:ascii="Palatino Linotype" w:hAnsi="Palatino Linotype"/>
          <w:sz w:val="21"/>
          <w:szCs w:val="21"/>
        </w:rPr>
        <w:t>0</w:t>
      </w:r>
      <w:r w:rsidR="005456A2">
        <w:rPr>
          <w:rFonts w:ascii="Palatino Linotype" w:hAnsi="Palatino Linotype"/>
          <w:sz w:val="21"/>
          <w:szCs w:val="21"/>
        </w:rPr>
        <w:t>.</w:t>
      </w:r>
      <w:r w:rsidRPr="0018097F">
        <w:rPr>
          <w:rFonts w:ascii="Palatino Linotype" w:hAnsi="Palatino Linotype"/>
          <w:sz w:val="21"/>
          <w:szCs w:val="21"/>
        </w:rPr>
        <w:t>000 Kč (slovy:</w:t>
      </w:r>
      <w:r w:rsidR="001F035E" w:rsidRPr="001F035E">
        <w:rPr>
          <w:rFonts w:ascii="Palatino Linotype" w:hAnsi="Palatino Linotype"/>
          <w:sz w:val="21"/>
          <w:szCs w:val="21"/>
        </w:rPr>
        <w:t xml:space="preserve"> dvě stě čtyřicet</w:t>
      </w:r>
      <w:r w:rsidRPr="0018097F">
        <w:rPr>
          <w:rFonts w:ascii="Palatino Linotype" w:hAnsi="Palatino Linotype"/>
          <w:sz w:val="21"/>
          <w:szCs w:val="21"/>
        </w:rPr>
        <w:t xml:space="preserve"> tisíc korun českých). V důsledku realizace procesu rozdělení odštěpením se vznikem</w:t>
      </w:r>
      <w:r w:rsidR="001F035E" w:rsidRPr="001F035E">
        <w:rPr>
          <w:rFonts w:ascii="Palatino Linotype" w:hAnsi="Palatino Linotype"/>
          <w:sz w:val="21"/>
          <w:szCs w:val="21"/>
        </w:rPr>
        <w:t xml:space="preserve"> </w:t>
      </w:r>
      <w:r w:rsidRPr="0018097F">
        <w:rPr>
          <w:rFonts w:ascii="Palatino Linotype" w:hAnsi="Palatino Linotype"/>
          <w:sz w:val="21"/>
          <w:szCs w:val="21"/>
        </w:rPr>
        <w:t>Nástupnické společnosti se výše podíl</w:t>
      </w:r>
      <w:r w:rsidR="001F035E" w:rsidRPr="001F035E">
        <w:rPr>
          <w:rFonts w:ascii="Palatino Linotype" w:hAnsi="Palatino Linotype"/>
          <w:sz w:val="21"/>
          <w:szCs w:val="21"/>
        </w:rPr>
        <w:t>ů</w:t>
      </w:r>
      <w:r w:rsidRPr="0018097F">
        <w:rPr>
          <w:rFonts w:ascii="Palatino Linotype" w:hAnsi="Palatino Linotype"/>
          <w:sz w:val="21"/>
          <w:szCs w:val="21"/>
        </w:rPr>
        <w:t xml:space="preserve"> společník</w:t>
      </w:r>
      <w:r w:rsidR="001F035E" w:rsidRPr="001F035E">
        <w:rPr>
          <w:rFonts w:ascii="Palatino Linotype" w:hAnsi="Palatino Linotype"/>
          <w:sz w:val="21"/>
          <w:szCs w:val="21"/>
        </w:rPr>
        <w:t>ů</w:t>
      </w:r>
      <w:r w:rsidRPr="0018097F">
        <w:rPr>
          <w:rFonts w:ascii="Palatino Linotype" w:hAnsi="Palatino Linotype"/>
          <w:sz w:val="21"/>
          <w:szCs w:val="21"/>
        </w:rPr>
        <w:t xml:space="preserve"> na Rozdělované společnosti nijak</w:t>
      </w:r>
      <w:r w:rsidR="001F035E" w:rsidRPr="001F035E">
        <w:rPr>
          <w:rFonts w:ascii="Palatino Linotype" w:hAnsi="Palatino Linotype"/>
          <w:sz w:val="21"/>
          <w:szCs w:val="21"/>
        </w:rPr>
        <w:t xml:space="preserve"> </w:t>
      </w:r>
      <w:r w:rsidRPr="001F035E">
        <w:rPr>
          <w:rFonts w:ascii="Palatino Linotype" w:hAnsi="Palatino Linotype"/>
          <w:sz w:val="21"/>
          <w:szCs w:val="21"/>
        </w:rPr>
        <w:t>nemění ani nezaniká.</w:t>
      </w:r>
    </w:p>
    <w:p w14:paraId="136007A9" w14:textId="77777777" w:rsidR="00E251B8" w:rsidRPr="00E251B8" w:rsidRDefault="00E251B8" w:rsidP="00E251B8">
      <w:pPr>
        <w:pStyle w:val="Odstavecseseznamem"/>
        <w:rPr>
          <w:rFonts w:ascii="Palatino Linotype" w:hAnsi="Palatino Linotype"/>
          <w:sz w:val="21"/>
          <w:szCs w:val="21"/>
        </w:rPr>
      </w:pPr>
    </w:p>
    <w:p w14:paraId="3B7F07EE" w14:textId="42E1954B" w:rsidR="00E251B8" w:rsidRPr="001F035E" w:rsidRDefault="005031DD" w:rsidP="0018097F">
      <w:pPr>
        <w:pStyle w:val="Odstavecseseznamem"/>
        <w:numPr>
          <w:ilvl w:val="0"/>
          <w:numId w:val="9"/>
        </w:numPr>
        <w:autoSpaceDE w:val="0"/>
        <w:autoSpaceDN w:val="0"/>
        <w:adjustRightInd w:val="0"/>
        <w:spacing w:after="0" w:line="240" w:lineRule="auto"/>
        <w:jc w:val="both"/>
        <w:rPr>
          <w:rFonts w:ascii="Palatino Linotype" w:hAnsi="Palatino Linotype"/>
          <w:sz w:val="21"/>
          <w:szCs w:val="21"/>
        </w:rPr>
      </w:pPr>
      <w:r>
        <w:rPr>
          <w:rFonts w:ascii="Palatino Linotype" w:hAnsi="Palatino Linotype"/>
          <w:sz w:val="21"/>
          <w:szCs w:val="21"/>
        </w:rPr>
        <w:t>Novým</w:t>
      </w:r>
      <w:r w:rsidR="00D56340">
        <w:rPr>
          <w:rFonts w:ascii="Palatino Linotype" w:hAnsi="Palatino Linotype"/>
          <w:sz w:val="21"/>
          <w:szCs w:val="21"/>
        </w:rPr>
        <w:t>i</w:t>
      </w:r>
      <w:r>
        <w:rPr>
          <w:rFonts w:ascii="Palatino Linotype" w:hAnsi="Palatino Linotype"/>
          <w:sz w:val="21"/>
          <w:szCs w:val="21"/>
        </w:rPr>
        <w:t xml:space="preserve"> j</w:t>
      </w:r>
      <w:r w:rsidR="00E251B8">
        <w:rPr>
          <w:rFonts w:ascii="Palatino Linotype" w:hAnsi="Palatino Linotype"/>
          <w:sz w:val="21"/>
          <w:szCs w:val="21"/>
        </w:rPr>
        <w:t>ednatel</w:t>
      </w:r>
      <w:r w:rsidR="00D56340">
        <w:rPr>
          <w:rFonts w:ascii="Palatino Linotype" w:hAnsi="Palatino Linotype"/>
          <w:sz w:val="21"/>
          <w:szCs w:val="21"/>
        </w:rPr>
        <w:t>i</w:t>
      </w:r>
      <w:r w:rsidR="00E251B8">
        <w:rPr>
          <w:rFonts w:ascii="Palatino Linotype" w:hAnsi="Palatino Linotype"/>
          <w:sz w:val="21"/>
          <w:szCs w:val="21"/>
        </w:rPr>
        <w:t xml:space="preserve"> Nástupnické společnosti bud</w:t>
      </w:r>
      <w:r w:rsidR="00D56340">
        <w:rPr>
          <w:rFonts w:ascii="Palatino Linotype" w:hAnsi="Palatino Linotype"/>
          <w:sz w:val="21"/>
          <w:szCs w:val="21"/>
        </w:rPr>
        <w:t>ou</w:t>
      </w:r>
      <w:r w:rsidR="00E251B8">
        <w:rPr>
          <w:rFonts w:ascii="Palatino Linotype" w:hAnsi="Palatino Linotype"/>
          <w:sz w:val="21"/>
          <w:szCs w:val="21"/>
        </w:rPr>
        <w:t xml:space="preserve">: </w:t>
      </w:r>
    </w:p>
    <w:p w14:paraId="19507347" w14:textId="77777777" w:rsidR="00E251B8" w:rsidRDefault="00E251B8" w:rsidP="00E251B8">
      <w:pPr>
        <w:autoSpaceDE w:val="0"/>
        <w:autoSpaceDN w:val="0"/>
        <w:adjustRightInd w:val="0"/>
        <w:spacing w:after="0" w:line="240" w:lineRule="auto"/>
        <w:ind w:left="360"/>
        <w:jc w:val="both"/>
        <w:rPr>
          <w:rFonts w:ascii="Palatino Linotype" w:hAnsi="Palatino Linotype" w:cs="Calibri"/>
          <w:b/>
          <w:bCs/>
          <w:color w:val="000000"/>
          <w:kern w:val="0"/>
          <w:sz w:val="21"/>
          <w:szCs w:val="21"/>
        </w:rPr>
      </w:pPr>
    </w:p>
    <w:p w14:paraId="7DD98FCB" w14:textId="77777777" w:rsidR="00E251B8" w:rsidRDefault="00E251B8" w:rsidP="00E251B8">
      <w:pPr>
        <w:pStyle w:val="Odstavecseseznamem"/>
        <w:numPr>
          <w:ilvl w:val="0"/>
          <w:numId w:val="25"/>
        </w:numPr>
        <w:autoSpaceDE w:val="0"/>
        <w:autoSpaceDN w:val="0"/>
        <w:adjustRightInd w:val="0"/>
        <w:spacing w:after="0" w:line="240" w:lineRule="auto"/>
        <w:jc w:val="both"/>
        <w:rPr>
          <w:rFonts w:ascii="Palatino Linotype" w:hAnsi="Palatino Linotype" w:cs="Calibri"/>
          <w:color w:val="000000"/>
          <w:kern w:val="0"/>
          <w:sz w:val="21"/>
          <w:szCs w:val="21"/>
        </w:rPr>
      </w:pPr>
      <w:r w:rsidRPr="00E251B8">
        <w:rPr>
          <w:rFonts w:ascii="Palatino Linotype" w:hAnsi="Palatino Linotype" w:cs="Calibri"/>
          <w:b/>
          <w:bCs/>
          <w:color w:val="000000"/>
          <w:kern w:val="0"/>
          <w:sz w:val="21"/>
          <w:szCs w:val="21"/>
        </w:rPr>
        <w:t>Martin Poloch</w:t>
      </w:r>
      <w:r w:rsidRPr="00E251B8">
        <w:rPr>
          <w:rFonts w:ascii="Palatino Linotype" w:hAnsi="Palatino Linotype" w:cs="Calibri"/>
          <w:color w:val="000000"/>
          <w:kern w:val="0"/>
          <w:sz w:val="21"/>
          <w:szCs w:val="21"/>
        </w:rPr>
        <w:t>, nar. 30.8.1968, bytem Místní 531, 739 34 Šenov</w:t>
      </w:r>
      <w:r>
        <w:rPr>
          <w:rFonts w:ascii="Palatino Linotype" w:hAnsi="Palatino Linotype" w:cs="Calibri"/>
          <w:color w:val="000000"/>
          <w:kern w:val="0"/>
          <w:sz w:val="21"/>
          <w:szCs w:val="21"/>
        </w:rPr>
        <w:t>,</w:t>
      </w:r>
    </w:p>
    <w:p w14:paraId="3FF1CECF" w14:textId="3A97C05A" w:rsidR="00D56340" w:rsidRPr="00D56340" w:rsidRDefault="00D56340" w:rsidP="00D56340">
      <w:pPr>
        <w:pStyle w:val="Odstavecseseznamem"/>
        <w:autoSpaceDE w:val="0"/>
        <w:autoSpaceDN w:val="0"/>
        <w:adjustRightInd w:val="0"/>
        <w:spacing w:after="0" w:line="240" w:lineRule="auto"/>
        <w:jc w:val="both"/>
        <w:rPr>
          <w:rFonts w:ascii="Palatino Linotype" w:hAnsi="Palatino Linotype" w:cs="Calibri"/>
          <w:color w:val="000000"/>
          <w:kern w:val="0"/>
          <w:sz w:val="21"/>
          <w:szCs w:val="21"/>
        </w:rPr>
      </w:pPr>
      <w:r>
        <w:rPr>
          <w:rFonts w:ascii="Palatino Linotype" w:hAnsi="Palatino Linotype" w:cs="Calibri"/>
          <w:b/>
          <w:bCs/>
          <w:color w:val="000000"/>
          <w:kern w:val="0"/>
          <w:sz w:val="21"/>
          <w:szCs w:val="21"/>
        </w:rPr>
        <w:t xml:space="preserve"> </w:t>
      </w:r>
    </w:p>
    <w:p w14:paraId="27988938" w14:textId="599BAA5D" w:rsidR="00D56340" w:rsidRDefault="00D56340" w:rsidP="00E251B8">
      <w:pPr>
        <w:pStyle w:val="Odstavecseseznamem"/>
        <w:numPr>
          <w:ilvl w:val="0"/>
          <w:numId w:val="25"/>
        </w:numPr>
        <w:autoSpaceDE w:val="0"/>
        <w:autoSpaceDN w:val="0"/>
        <w:adjustRightInd w:val="0"/>
        <w:spacing w:after="0" w:line="240" w:lineRule="auto"/>
        <w:jc w:val="both"/>
        <w:rPr>
          <w:rFonts w:ascii="Palatino Linotype" w:hAnsi="Palatino Linotype" w:cs="Calibri"/>
          <w:color w:val="000000"/>
          <w:kern w:val="0"/>
          <w:sz w:val="21"/>
          <w:szCs w:val="21"/>
        </w:rPr>
      </w:pPr>
      <w:r>
        <w:rPr>
          <w:rFonts w:ascii="Palatino Linotype" w:hAnsi="Palatino Linotype" w:cs="Calibri"/>
          <w:b/>
          <w:bCs/>
          <w:color w:val="000000"/>
          <w:kern w:val="0"/>
          <w:sz w:val="21"/>
          <w:szCs w:val="21"/>
        </w:rPr>
        <w:t>Pavel Chocholouš</w:t>
      </w:r>
      <w:r>
        <w:rPr>
          <w:rFonts w:ascii="Palatino Linotype" w:hAnsi="Palatino Linotype" w:cs="Calibri"/>
          <w:color w:val="000000"/>
          <w:kern w:val="0"/>
          <w:sz w:val="21"/>
          <w:szCs w:val="21"/>
        </w:rPr>
        <w:t>, nar. 28.9.1955, bytem Křižíkova 2860/16, Moravská Ostrava, 702 00 Ostrava,</w:t>
      </w:r>
    </w:p>
    <w:p w14:paraId="5107721E" w14:textId="35543D59" w:rsidR="00E251B8" w:rsidRPr="006B52E2" w:rsidRDefault="00E251B8" w:rsidP="006B52E2">
      <w:pPr>
        <w:pStyle w:val="Odstavecseseznamem"/>
        <w:autoSpaceDE w:val="0"/>
        <w:autoSpaceDN w:val="0"/>
        <w:adjustRightInd w:val="0"/>
        <w:spacing w:after="0" w:line="240" w:lineRule="auto"/>
        <w:jc w:val="both"/>
        <w:rPr>
          <w:rFonts w:ascii="Palatino Linotype" w:hAnsi="Palatino Linotype" w:cs="Calibri"/>
          <w:color w:val="000000"/>
          <w:kern w:val="0"/>
          <w:sz w:val="21"/>
          <w:szCs w:val="21"/>
        </w:rPr>
      </w:pPr>
      <w:r w:rsidRPr="00E251B8">
        <w:rPr>
          <w:rFonts w:ascii="Palatino Linotype" w:hAnsi="Palatino Linotype" w:cs="Calibri"/>
          <w:b/>
          <w:bCs/>
          <w:color w:val="000000"/>
          <w:kern w:val="0"/>
          <w:sz w:val="21"/>
          <w:szCs w:val="21"/>
        </w:rPr>
        <w:t xml:space="preserve"> </w:t>
      </w:r>
    </w:p>
    <w:p w14:paraId="530E8E2C" w14:textId="2309D498" w:rsidR="00E251B8" w:rsidRPr="001F035E" w:rsidRDefault="00E251B8" w:rsidP="00E251B8">
      <w:pPr>
        <w:pStyle w:val="Odstavecseseznamem"/>
        <w:autoSpaceDE w:val="0"/>
        <w:autoSpaceDN w:val="0"/>
        <w:adjustRightInd w:val="0"/>
        <w:spacing w:after="0" w:line="240" w:lineRule="auto"/>
        <w:jc w:val="both"/>
        <w:rPr>
          <w:rFonts w:ascii="Palatino Linotype" w:hAnsi="Palatino Linotype"/>
          <w:sz w:val="21"/>
          <w:szCs w:val="21"/>
        </w:rPr>
      </w:pPr>
      <w:r>
        <w:rPr>
          <w:rFonts w:ascii="Palatino Linotype" w:hAnsi="Palatino Linotype" w:cs="Calibri"/>
          <w:color w:val="000000"/>
          <w:kern w:val="0"/>
          <w:sz w:val="21"/>
          <w:szCs w:val="21"/>
        </w:rPr>
        <w:t xml:space="preserve">přičemž každý jednatel bude společnost zastupovat samostatně. </w:t>
      </w:r>
      <w:r w:rsidRPr="00955E09">
        <w:rPr>
          <w:rFonts w:ascii="Palatino Linotype" w:hAnsi="Palatino Linotype" w:cs="Calibri"/>
          <w:color w:val="000000"/>
          <w:kern w:val="0"/>
          <w:sz w:val="21"/>
          <w:szCs w:val="21"/>
        </w:rPr>
        <w:t xml:space="preserve"> </w:t>
      </w:r>
    </w:p>
    <w:p w14:paraId="142A87BA" w14:textId="77777777" w:rsidR="00DF76A4" w:rsidRDefault="00DF76A4" w:rsidP="004922F5">
      <w:pPr>
        <w:jc w:val="both"/>
        <w:rPr>
          <w:rFonts w:ascii="Palatino Linotype" w:hAnsi="Palatino Linotype"/>
          <w:sz w:val="21"/>
          <w:szCs w:val="21"/>
        </w:rPr>
      </w:pPr>
    </w:p>
    <w:p w14:paraId="74EECA09" w14:textId="2A6873FA" w:rsidR="00DF76A4" w:rsidRDefault="00EE1AAE" w:rsidP="00EE1AAE">
      <w:pPr>
        <w:jc w:val="center"/>
        <w:rPr>
          <w:rFonts w:ascii="Palatino Linotype" w:hAnsi="Palatino Linotype"/>
          <w:sz w:val="21"/>
          <w:szCs w:val="21"/>
        </w:rPr>
      </w:pPr>
      <w:r>
        <w:rPr>
          <w:rFonts w:ascii="Palatino Linotype" w:hAnsi="Palatino Linotype"/>
          <w:sz w:val="21"/>
          <w:szCs w:val="21"/>
        </w:rPr>
        <w:t>V. Rozhodný den</w:t>
      </w:r>
    </w:p>
    <w:p w14:paraId="5E181801" w14:textId="0AD16DB5" w:rsidR="005031DD" w:rsidRDefault="00EE1AAE" w:rsidP="005031DD">
      <w:pPr>
        <w:pStyle w:val="Odstavecseseznamem"/>
        <w:numPr>
          <w:ilvl w:val="0"/>
          <w:numId w:val="13"/>
        </w:numPr>
        <w:jc w:val="both"/>
        <w:rPr>
          <w:rFonts w:ascii="Palatino Linotype" w:hAnsi="Palatino Linotype"/>
          <w:sz w:val="21"/>
          <w:szCs w:val="21"/>
        </w:rPr>
      </w:pPr>
      <w:r w:rsidRPr="00EE1AAE">
        <w:rPr>
          <w:rFonts w:ascii="Palatino Linotype" w:hAnsi="Palatino Linotype"/>
          <w:sz w:val="21"/>
          <w:szCs w:val="21"/>
        </w:rPr>
        <w:t>Rozhodným dnem rozdělení ve smyslu § 10 odst. 1 Zákona o přeměnách je</w:t>
      </w:r>
      <w:r w:rsidR="005031DD">
        <w:rPr>
          <w:rFonts w:ascii="Palatino Linotype" w:hAnsi="Palatino Linotype"/>
          <w:sz w:val="21"/>
          <w:szCs w:val="21"/>
        </w:rPr>
        <w:t xml:space="preserve"> 1.</w:t>
      </w:r>
      <w:r w:rsidR="005456A2">
        <w:rPr>
          <w:rFonts w:ascii="Palatino Linotype" w:hAnsi="Palatino Linotype"/>
          <w:sz w:val="21"/>
          <w:szCs w:val="21"/>
        </w:rPr>
        <w:t>1</w:t>
      </w:r>
      <w:r w:rsidR="005031DD">
        <w:rPr>
          <w:rFonts w:ascii="Palatino Linotype" w:hAnsi="Palatino Linotype"/>
          <w:sz w:val="21"/>
          <w:szCs w:val="21"/>
        </w:rPr>
        <w:t>.202</w:t>
      </w:r>
      <w:r w:rsidR="005456A2">
        <w:rPr>
          <w:rFonts w:ascii="Palatino Linotype" w:hAnsi="Palatino Linotype"/>
          <w:sz w:val="21"/>
          <w:szCs w:val="21"/>
        </w:rPr>
        <w:t>6</w:t>
      </w:r>
      <w:r w:rsidRPr="00EE1AAE">
        <w:rPr>
          <w:rFonts w:ascii="Palatino Linotype" w:hAnsi="Palatino Linotype"/>
          <w:i/>
          <w:iCs/>
          <w:sz w:val="21"/>
          <w:szCs w:val="21"/>
        </w:rPr>
        <w:t xml:space="preserve"> </w:t>
      </w:r>
      <w:r w:rsidRPr="00EE1AAE">
        <w:rPr>
          <w:rFonts w:ascii="Palatino Linotype" w:hAnsi="Palatino Linotype"/>
          <w:sz w:val="21"/>
          <w:szCs w:val="21"/>
        </w:rPr>
        <w:t xml:space="preserve">(dále též </w:t>
      </w:r>
      <w:r w:rsidRPr="00EE1AAE">
        <w:rPr>
          <w:rFonts w:ascii="Palatino Linotype" w:hAnsi="Palatino Linotype"/>
          <w:i/>
          <w:iCs/>
          <w:sz w:val="21"/>
          <w:szCs w:val="21"/>
        </w:rPr>
        <w:t>„Rozhodný den")</w:t>
      </w:r>
      <w:r w:rsidRPr="00EE1AAE">
        <w:rPr>
          <w:rFonts w:ascii="Palatino Linotype" w:hAnsi="Palatino Linotype"/>
          <w:b/>
          <w:bCs/>
          <w:sz w:val="21"/>
          <w:szCs w:val="21"/>
        </w:rPr>
        <w:t>.</w:t>
      </w:r>
    </w:p>
    <w:p w14:paraId="05F2F183" w14:textId="0F26B72B" w:rsidR="00EE1AAE" w:rsidRDefault="00EE1AAE" w:rsidP="00EE1AAE">
      <w:pPr>
        <w:pStyle w:val="Odstavecseseznamem"/>
        <w:jc w:val="both"/>
        <w:rPr>
          <w:rFonts w:ascii="Palatino Linotype" w:hAnsi="Palatino Linotype"/>
          <w:sz w:val="21"/>
          <w:szCs w:val="21"/>
        </w:rPr>
      </w:pPr>
      <w:r>
        <w:rPr>
          <w:rFonts w:ascii="Palatino Linotype" w:hAnsi="Palatino Linotype"/>
          <w:sz w:val="21"/>
          <w:szCs w:val="21"/>
        </w:rPr>
        <w:t xml:space="preserve"> </w:t>
      </w:r>
    </w:p>
    <w:p w14:paraId="066753ED" w14:textId="5586F8E5" w:rsidR="00EE1AAE" w:rsidRDefault="00EE1AAE" w:rsidP="00EE1AAE">
      <w:pPr>
        <w:pStyle w:val="Odstavecseseznamem"/>
        <w:numPr>
          <w:ilvl w:val="0"/>
          <w:numId w:val="13"/>
        </w:numPr>
        <w:jc w:val="both"/>
        <w:rPr>
          <w:rFonts w:ascii="Palatino Linotype" w:hAnsi="Palatino Linotype"/>
          <w:sz w:val="21"/>
          <w:szCs w:val="21"/>
        </w:rPr>
      </w:pPr>
      <w:r w:rsidRPr="00DA6A2D">
        <w:rPr>
          <w:rFonts w:ascii="Palatino Linotype" w:hAnsi="Palatino Linotype"/>
          <w:sz w:val="21"/>
          <w:szCs w:val="21"/>
        </w:rPr>
        <w:lastRenderedPageBreak/>
        <w:t xml:space="preserve">V souladu s </w:t>
      </w:r>
      <w:r w:rsidRPr="00002050">
        <w:rPr>
          <w:rFonts w:ascii="Palatino Linotype" w:hAnsi="Palatino Linotype"/>
          <w:sz w:val="21"/>
          <w:szCs w:val="21"/>
        </w:rPr>
        <w:t>ustanovením § 10 odst. 2 Zákona o přeměnách nastávají</w:t>
      </w:r>
      <w:r w:rsidRPr="00DA6A2D">
        <w:rPr>
          <w:rFonts w:ascii="Palatino Linotype" w:hAnsi="Palatino Linotype"/>
          <w:sz w:val="21"/>
          <w:szCs w:val="21"/>
        </w:rPr>
        <w:t xml:space="preserve"> účinky Rozhodného dne jen</w:t>
      </w:r>
      <w:r w:rsidR="00DA6A2D" w:rsidRPr="00DA6A2D">
        <w:rPr>
          <w:rFonts w:ascii="Palatino Linotype" w:hAnsi="Palatino Linotype"/>
          <w:sz w:val="21"/>
          <w:szCs w:val="21"/>
        </w:rPr>
        <w:t xml:space="preserve"> </w:t>
      </w:r>
      <w:r w:rsidRPr="00EE1AAE">
        <w:rPr>
          <w:rFonts w:ascii="Palatino Linotype" w:hAnsi="Palatino Linotype"/>
          <w:sz w:val="21"/>
          <w:szCs w:val="21"/>
        </w:rPr>
        <w:t>ve vztahu k těm jednáním, která se týkají majetku nebo dluhů, jež přecházejí v souladu s</w:t>
      </w:r>
      <w:r w:rsidR="00DA6A2D" w:rsidRPr="00DA6A2D">
        <w:rPr>
          <w:rFonts w:ascii="Palatino Linotype" w:hAnsi="Palatino Linotype"/>
          <w:sz w:val="21"/>
          <w:szCs w:val="21"/>
        </w:rPr>
        <w:t> </w:t>
      </w:r>
      <w:r w:rsidRPr="00EE1AAE">
        <w:rPr>
          <w:rFonts w:ascii="Palatino Linotype" w:hAnsi="Palatino Linotype"/>
          <w:sz w:val="21"/>
          <w:szCs w:val="21"/>
        </w:rPr>
        <w:t>tímto</w:t>
      </w:r>
      <w:r w:rsidR="00DA6A2D" w:rsidRPr="00DA6A2D">
        <w:rPr>
          <w:rFonts w:ascii="Palatino Linotype" w:hAnsi="Palatino Linotype"/>
          <w:sz w:val="21"/>
          <w:szCs w:val="21"/>
        </w:rPr>
        <w:t xml:space="preserve"> </w:t>
      </w:r>
      <w:r w:rsidRPr="00EE1AAE">
        <w:rPr>
          <w:rFonts w:ascii="Palatino Linotype" w:hAnsi="Palatino Linotype"/>
          <w:sz w:val="21"/>
          <w:szCs w:val="21"/>
        </w:rPr>
        <w:t>Projektem na Nástupnickou společnost.</w:t>
      </w:r>
    </w:p>
    <w:p w14:paraId="3AF22B11" w14:textId="77777777" w:rsidR="00DA6A2D" w:rsidRPr="00DA6A2D" w:rsidRDefault="00DA6A2D" w:rsidP="00DA6A2D">
      <w:pPr>
        <w:pStyle w:val="Odstavecseseznamem"/>
        <w:rPr>
          <w:rFonts w:ascii="Palatino Linotype" w:hAnsi="Palatino Linotype"/>
          <w:sz w:val="21"/>
          <w:szCs w:val="21"/>
        </w:rPr>
      </w:pPr>
    </w:p>
    <w:p w14:paraId="08FD7A62" w14:textId="150808A1" w:rsidR="00DA6A2D" w:rsidRDefault="00DA6A2D" w:rsidP="00DA6A2D">
      <w:pPr>
        <w:pStyle w:val="Odstavecseseznamem"/>
        <w:ind w:left="0"/>
        <w:jc w:val="center"/>
        <w:rPr>
          <w:rFonts w:ascii="Palatino Linotype" w:hAnsi="Palatino Linotype"/>
          <w:sz w:val="21"/>
          <w:szCs w:val="21"/>
        </w:rPr>
      </w:pPr>
      <w:r>
        <w:rPr>
          <w:rFonts w:ascii="Palatino Linotype" w:hAnsi="Palatino Linotype"/>
          <w:sz w:val="21"/>
          <w:szCs w:val="21"/>
        </w:rPr>
        <w:t>VI. Práva poskytnutá vlastníkům dluhopisů a účastnických cenných papírů jiných než akcie</w:t>
      </w:r>
    </w:p>
    <w:p w14:paraId="3F6953CE" w14:textId="77777777" w:rsidR="00DA6A2D" w:rsidRDefault="00DA6A2D" w:rsidP="00DA6A2D">
      <w:pPr>
        <w:pStyle w:val="Odstavecseseznamem"/>
        <w:ind w:left="0"/>
        <w:jc w:val="center"/>
        <w:rPr>
          <w:rFonts w:ascii="Palatino Linotype" w:hAnsi="Palatino Linotype"/>
          <w:sz w:val="21"/>
          <w:szCs w:val="21"/>
        </w:rPr>
      </w:pPr>
    </w:p>
    <w:p w14:paraId="13E6CE38" w14:textId="3D1023CC" w:rsidR="00EE1AAE" w:rsidRDefault="00EE1AAE" w:rsidP="00DA6A2D">
      <w:pPr>
        <w:pStyle w:val="Odstavecseseznamem"/>
        <w:numPr>
          <w:ilvl w:val="0"/>
          <w:numId w:val="15"/>
        </w:numPr>
        <w:jc w:val="both"/>
        <w:rPr>
          <w:rFonts w:ascii="Palatino Linotype" w:hAnsi="Palatino Linotype"/>
          <w:sz w:val="21"/>
          <w:szCs w:val="21"/>
        </w:rPr>
      </w:pPr>
      <w:r w:rsidRPr="00DA6A2D">
        <w:rPr>
          <w:rFonts w:ascii="Palatino Linotype" w:hAnsi="Palatino Linotype"/>
          <w:sz w:val="21"/>
          <w:szCs w:val="21"/>
        </w:rPr>
        <w:t>Vzhledem k tomu, že Rozdělovaná společnost nevydala dluhopisy, nejsou v tomto Projektu</w:t>
      </w:r>
      <w:r w:rsidR="00DA6A2D" w:rsidRPr="00DA6A2D">
        <w:rPr>
          <w:rFonts w:ascii="Palatino Linotype" w:hAnsi="Palatino Linotype"/>
          <w:sz w:val="21"/>
          <w:szCs w:val="21"/>
        </w:rPr>
        <w:t xml:space="preserve"> </w:t>
      </w:r>
      <w:r w:rsidRPr="00EE1AAE">
        <w:rPr>
          <w:rFonts w:ascii="Palatino Linotype" w:hAnsi="Palatino Linotype"/>
          <w:sz w:val="21"/>
          <w:szCs w:val="21"/>
        </w:rPr>
        <w:t xml:space="preserve">stanovena ve </w:t>
      </w:r>
      <w:r w:rsidRPr="00002050">
        <w:rPr>
          <w:rFonts w:ascii="Palatino Linotype" w:hAnsi="Palatino Linotype"/>
          <w:sz w:val="21"/>
          <w:szCs w:val="21"/>
        </w:rPr>
        <w:t>smyslu § 250 odst. 1, písm</w:t>
      </w:r>
      <w:r w:rsidR="00DA6A2D" w:rsidRPr="00002050">
        <w:rPr>
          <w:rFonts w:ascii="Palatino Linotype" w:hAnsi="Palatino Linotype"/>
          <w:sz w:val="21"/>
          <w:szCs w:val="21"/>
        </w:rPr>
        <w:t>.</w:t>
      </w:r>
      <w:r w:rsidRPr="00002050">
        <w:rPr>
          <w:rFonts w:ascii="Palatino Linotype" w:hAnsi="Palatino Linotype"/>
          <w:sz w:val="21"/>
          <w:szCs w:val="21"/>
        </w:rPr>
        <w:t xml:space="preserve"> e)</w:t>
      </w:r>
      <w:r w:rsidRPr="00EE1AAE">
        <w:rPr>
          <w:rFonts w:ascii="Palatino Linotype" w:hAnsi="Palatino Linotype"/>
          <w:sz w:val="21"/>
          <w:szCs w:val="21"/>
        </w:rPr>
        <w:t xml:space="preserve"> Zákona o přeměnách práva, která Nástupnická</w:t>
      </w:r>
      <w:r w:rsidR="00DA6A2D" w:rsidRPr="00DA6A2D">
        <w:rPr>
          <w:rFonts w:ascii="Palatino Linotype" w:hAnsi="Palatino Linotype"/>
          <w:sz w:val="21"/>
          <w:szCs w:val="21"/>
        </w:rPr>
        <w:t xml:space="preserve"> </w:t>
      </w:r>
      <w:r w:rsidRPr="00EE1AAE">
        <w:rPr>
          <w:rFonts w:ascii="Palatino Linotype" w:hAnsi="Palatino Linotype"/>
          <w:sz w:val="21"/>
          <w:szCs w:val="21"/>
        </w:rPr>
        <w:t>společnost poskytne majitelům emitovaných dluhopisů, ani zde nejsou uvedena opatření, jež</w:t>
      </w:r>
      <w:r w:rsidR="00DA6A2D" w:rsidRPr="00DA6A2D">
        <w:rPr>
          <w:rFonts w:ascii="Palatino Linotype" w:hAnsi="Palatino Linotype"/>
          <w:sz w:val="21"/>
          <w:szCs w:val="21"/>
        </w:rPr>
        <w:t xml:space="preserve"> </w:t>
      </w:r>
      <w:r w:rsidRPr="00DA6A2D">
        <w:rPr>
          <w:rFonts w:ascii="Palatino Linotype" w:hAnsi="Palatino Linotype"/>
          <w:sz w:val="21"/>
          <w:szCs w:val="21"/>
        </w:rPr>
        <w:t>jsou pro ně navrhovaná.</w:t>
      </w:r>
    </w:p>
    <w:p w14:paraId="56B094B2" w14:textId="4F455E95" w:rsidR="00DA6A2D" w:rsidRDefault="00DA6A2D" w:rsidP="00DA6A2D">
      <w:pPr>
        <w:pStyle w:val="Odstavecseseznamem"/>
        <w:jc w:val="both"/>
        <w:rPr>
          <w:rFonts w:ascii="Palatino Linotype" w:hAnsi="Palatino Linotype"/>
          <w:sz w:val="21"/>
          <w:szCs w:val="21"/>
        </w:rPr>
      </w:pPr>
      <w:r>
        <w:rPr>
          <w:rFonts w:ascii="Palatino Linotype" w:hAnsi="Palatino Linotype"/>
          <w:sz w:val="21"/>
          <w:szCs w:val="21"/>
        </w:rPr>
        <w:t xml:space="preserve"> </w:t>
      </w:r>
    </w:p>
    <w:p w14:paraId="483323DB" w14:textId="4019AF80" w:rsidR="00DA6A2D" w:rsidRDefault="00DA6A2D" w:rsidP="00DA6A2D">
      <w:pPr>
        <w:jc w:val="center"/>
        <w:rPr>
          <w:rFonts w:ascii="Palatino Linotype" w:hAnsi="Palatino Linotype"/>
          <w:sz w:val="21"/>
          <w:szCs w:val="21"/>
        </w:rPr>
      </w:pPr>
      <w:r>
        <w:rPr>
          <w:rFonts w:ascii="Palatino Linotype" w:hAnsi="Palatino Linotype"/>
          <w:sz w:val="21"/>
          <w:szCs w:val="21"/>
        </w:rPr>
        <w:t>VII. Den, od kterého vzniká právo na podíl na zisku a předpoklady jeho vzniku</w:t>
      </w:r>
    </w:p>
    <w:p w14:paraId="09D40DD7" w14:textId="45164D24" w:rsidR="00DA6A2D" w:rsidRDefault="00DA6A2D" w:rsidP="00DA6A2D">
      <w:pPr>
        <w:pStyle w:val="Odstavecseseznamem"/>
        <w:numPr>
          <w:ilvl w:val="0"/>
          <w:numId w:val="16"/>
        </w:numPr>
        <w:jc w:val="both"/>
        <w:rPr>
          <w:rFonts w:ascii="Palatino Linotype" w:hAnsi="Palatino Linotype"/>
          <w:sz w:val="21"/>
          <w:szCs w:val="21"/>
        </w:rPr>
      </w:pPr>
      <w:r w:rsidRPr="003C7DFB">
        <w:rPr>
          <w:rFonts w:ascii="Palatino Linotype" w:hAnsi="Palatino Linotype"/>
          <w:sz w:val="21"/>
          <w:szCs w:val="21"/>
        </w:rPr>
        <w:t>Společníkům Nástupnické společnosti vzniká právo na výplatu podílu na zisku poprvé za účetní</w:t>
      </w:r>
      <w:r w:rsidR="003C7DFB" w:rsidRPr="003C7DFB">
        <w:rPr>
          <w:rFonts w:ascii="Palatino Linotype" w:hAnsi="Palatino Linotype"/>
          <w:sz w:val="21"/>
          <w:szCs w:val="21"/>
        </w:rPr>
        <w:t xml:space="preserve"> </w:t>
      </w:r>
      <w:r w:rsidRPr="00DA6A2D">
        <w:rPr>
          <w:rFonts w:ascii="Palatino Linotype" w:hAnsi="Palatino Linotype"/>
          <w:sz w:val="21"/>
          <w:szCs w:val="21"/>
        </w:rPr>
        <w:t>období, které následuje po Rozhodném dnu, a to na základě rozhodnutí valné hromady</w:t>
      </w:r>
      <w:r w:rsidR="003C7DFB">
        <w:rPr>
          <w:rFonts w:ascii="Palatino Linotype" w:hAnsi="Palatino Linotype"/>
          <w:sz w:val="21"/>
          <w:szCs w:val="21"/>
        </w:rPr>
        <w:t xml:space="preserve"> </w:t>
      </w:r>
      <w:r w:rsidRPr="003C7DFB">
        <w:rPr>
          <w:rFonts w:ascii="Palatino Linotype" w:hAnsi="Palatino Linotype"/>
          <w:sz w:val="21"/>
          <w:szCs w:val="21"/>
        </w:rPr>
        <w:t>Nástupnické společnosti o rozdělení zisku a za předpokladů stanovených platnými právními</w:t>
      </w:r>
      <w:r w:rsidR="003C7DFB" w:rsidRPr="003C7DFB">
        <w:rPr>
          <w:rFonts w:ascii="Palatino Linotype" w:hAnsi="Palatino Linotype"/>
          <w:sz w:val="21"/>
          <w:szCs w:val="21"/>
        </w:rPr>
        <w:t xml:space="preserve"> </w:t>
      </w:r>
      <w:r w:rsidRPr="003C7DFB">
        <w:rPr>
          <w:rFonts w:ascii="Palatino Linotype" w:hAnsi="Palatino Linotype"/>
          <w:sz w:val="21"/>
          <w:szCs w:val="21"/>
        </w:rPr>
        <w:t>předpisy a ve společenské smlouvě Nástupnické společnosti. Společníkům Nástupnické</w:t>
      </w:r>
      <w:r w:rsidR="003C7DFB">
        <w:rPr>
          <w:rFonts w:ascii="Palatino Linotype" w:hAnsi="Palatino Linotype"/>
          <w:sz w:val="21"/>
          <w:szCs w:val="21"/>
        </w:rPr>
        <w:t xml:space="preserve"> </w:t>
      </w:r>
      <w:r w:rsidRPr="003C7DFB">
        <w:rPr>
          <w:rFonts w:ascii="Palatino Linotype" w:hAnsi="Palatino Linotype"/>
          <w:sz w:val="21"/>
          <w:szCs w:val="21"/>
        </w:rPr>
        <w:t>společnosti nelze vyplácet podíl na zisku z případného nerozděleného zisku dosaženého před</w:t>
      </w:r>
      <w:r w:rsidR="003C7DFB">
        <w:rPr>
          <w:rFonts w:ascii="Palatino Linotype" w:hAnsi="Palatino Linotype"/>
          <w:sz w:val="21"/>
          <w:szCs w:val="21"/>
        </w:rPr>
        <w:t xml:space="preserve"> </w:t>
      </w:r>
      <w:r w:rsidRPr="003C7DFB">
        <w:rPr>
          <w:rFonts w:ascii="Palatino Linotype" w:hAnsi="Palatino Linotype"/>
          <w:sz w:val="21"/>
          <w:szCs w:val="21"/>
        </w:rPr>
        <w:t>Rozhodným dnem a vykázaného v zahajovací rozvaze Nástupnické společnosti. Zvláštní</w:t>
      </w:r>
      <w:r w:rsidR="003C7DFB">
        <w:rPr>
          <w:rFonts w:ascii="Palatino Linotype" w:hAnsi="Palatino Linotype"/>
          <w:sz w:val="21"/>
          <w:szCs w:val="21"/>
        </w:rPr>
        <w:t xml:space="preserve"> </w:t>
      </w:r>
      <w:r w:rsidRPr="003C7DFB">
        <w:rPr>
          <w:rFonts w:ascii="Palatino Linotype" w:hAnsi="Palatino Linotype"/>
          <w:sz w:val="21"/>
          <w:szCs w:val="21"/>
        </w:rPr>
        <w:t>podmínky nejsou stanoveny.</w:t>
      </w:r>
    </w:p>
    <w:p w14:paraId="6220C401" w14:textId="77777777" w:rsidR="003C7DFB" w:rsidRDefault="003C7DFB" w:rsidP="003C7DFB">
      <w:pPr>
        <w:pStyle w:val="Odstavecseseznamem"/>
        <w:jc w:val="both"/>
        <w:rPr>
          <w:rFonts w:ascii="Palatino Linotype" w:hAnsi="Palatino Linotype"/>
          <w:sz w:val="21"/>
          <w:szCs w:val="21"/>
        </w:rPr>
      </w:pPr>
    </w:p>
    <w:p w14:paraId="2723B046" w14:textId="5625B458" w:rsidR="00DA6A2D" w:rsidRDefault="003C7DFB" w:rsidP="003C7DFB">
      <w:pPr>
        <w:jc w:val="center"/>
        <w:rPr>
          <w:rFonts w:ascii="Palatino Linotype" w:hAnsi="Palatino Linotype"/>
          <w:b/>
          <w:bCs/>
          <w:sz w:val="21"/>
          <w:szCs w:val="21"/>
        </w:rPr>
      </w:pPr>
      <w:r>
        <w:rPr>
          <w:rFonts w:ascii="Palatino Linotype" w:hAnsi="Palatino Linotype"/>
          <w:sz w:val="21"/>
          <w:szCs w:val="21"/>
        </w:rPr>
        <w:t>VIII. Zvláštní výhody poskytované členům orgánů společností nebo znalci</w:t>
      </w:r>
    </w:p>
    <w:p w14:paraId="4AC8DCE8" w14:textId="605D9DCD" w:rsidR="00DA6A2D" w:rsidRPr="00CF1A61" w:rsidRDefault="00DA6A2D" w:rsidP="003C7DFB">
      <w:pPr>
        <w:pStyle w:val="Odstavecseseznamem"/>
        <w:numPr>
          <w:ilvl w:val="0"/>
          <w:numId w:val="17"/>
        </w:numPr>
        <w:jc w:val="both"/>
        <w:rPr>
          <w:rFonts w:ascii="Palatino Linotype" w:hAnsi="Palatino Linotype"/>
          <w:sz w:val="21"/>
          <w:szCs w:val="21"/>
        </w:rPr>
      </w:pPr>
      <w:r w:rsidRPr="003C7DFB">
        <w:rPr>
          <w:rFonts w:ascii="Palatino Linotype" w:hAnsi="Palatino Linotype"/>
          <w:sz w:val="21"/>
          <w:szCs w:val="21"/>
        </w:rPr>
        <w:t>V rámci tohoto Projektu Rozdělovaná společnost ani Nástupnická společnost neposkytují žádnou</w:t>
      </w:r>
      <w:r w:rsidR="003C7DFB" w:rsidRPr="003C7DFB">
        <w:rPr>
          <w:rFonts w:ascii="Palatino Linotype" w:hAnsi="Palatino Linotype"/>
          <w:sz w:val="21"/>
          <w:szCs w:val="21"/>
        </w:rPr>
        <w:t xml:space="preserve"> </w:t>
      </w:r>
      <w:r w:rsidRPr="003C7DFB">
        <w:rPr>
          <w:rFonts w:ascii="Palatino Linotype" w:hAnsi="Palatino Linotype"/>
          <w:sz w:val="21"/>
          <w:szCs w:val="21"/>
        </w:rPr>
        <w:t xml:space="preserve">výhodu nikomu z členů svých orgánů ani </w:t>
      </w:r>
      <w:r w:rsidRPr="00002050">
        <w:rPr>
          <w:rFonts w:ascii="Palatino Linotype" w:hAnsi="Palatino Linotype"/>
          <w:sz w:val="21"/>
          <w:szCs w:val="21"/>
        </w:rPr>
        <w:t>znalci jmenovanému soudem pro ocenění odštěpované</w:t>
      </w:r>
      <w:r w:rsidR="003C7DFB" w:rsidRPr="00002050">
        <w:rPr>
          <w:rFonts w:ascii="Palatino Linotype" w:hAnsi="Palatino Linotype"/>
          <w:sz w:val="21"/>
          <w:szCs w:val="21"/>
        </w:rPr>
        <w:t xml:space="preserve"> </w:t>
      </w:r>
      <w:r w:rsidRPr="00002050">
        <w:rPr>
          <w:rFonts w:ascii="Palatino Linotype" w:hAnsi="Palatino Linotype"/>
          <w:sz w:val="21"/>
          <w:szCs w:val="21"/>
        </w:rPr>
        <w:t>části jm</w:t>
      </w:r>
      <w:r w:rsidRPr="003C7DFB">
        <w:rPr>
          <w:rFonts w:ascii="Palatino Linotype" w:hAnsi="Palatino Linotype"/>
          <w:sz w:val="21"/>
          <w:szCs w:val="21"/>
        </w:rPr>
        <w:t xml:space="preserve">ění Rozdělované společnosti ve </w:t>
      </w:r>
      <w:r w:rsidRPr="00CF1A61">
        <w:rPr>
          <w:rFonts w:ascii="Palatino Linotype" w:hAnsi="Palatino Linotype"/>
          <w:sz w:val="21"/>
          <w:szCs w:val="21"/>
        </w:rPr>
        <w:t>smyslu § 250 odst. 1 písm</w:t>
      </w:r>
      <w:r w:rsidRPr="003C7DFB">
        <w:rPr>
          <w:rFonts w:ascii="Palatino Linotype" w:hAnsi="Palatino Linotype"/>
          <w:sz w:val="21"/>
          <w:szCs w:val="21"/>
        </w:rPr>
        <w:t xml:space="preserve">. g) Zákona o přeměnách. </w:t>
      </w:r>
      <w:r w:rsidRPr="00CF1A61">
        <w:rPr>
          <w:rFonts w:ascii="Palatino Linotype" w:hAnsi="Palatino Linotype"/>
          <w:sz w:val="21"/>
          <w:szCs w:val="21"/>
        </w:rPr>
        <w:t>Tento</w:t>
      </w:r>
      <w:r w:rsidR="003C7DFB" w:rsidRPr="00CF1A61">
        <w:rPr>
          <w:rFonts w:ascii="Palatino Linotype" w:hAnsi="Palatino Linotype"/>
          <w:sz w:val="21"/>
          <w:szCs w:val="21"/>
        </w:rPr>
        <w:t xml:space="preserve"> </w:t>
      </w:r>
      <w:r w:rsidRPr="00CF1A61">
        <w:rPr>
          <w:rFonts w:ascii="Palatino Linotype" w:hAnsi="Palatino Linotype"/>
          <w:sz w:val="21"/>
          <w:szCs w:val="21"/>
        </w:rPr>
        <w:t>Projekt není přezkoumáván znalcem.</w:t>
      </w:r>
    </w:p>
    <w:p w14:paraId="55C29A7C" w14:textId="77777777" w:rsidR="003C7DFB" w:rsidRDefault="003C7DFB" w:rsidP="003C7DFB">
      <w:pPr>
        <w:jc w:val="both"/>
        <w:rPr>
          <w:rFonts w:ascii="Palatino Linotype" w:hAnsi="Palatino Linotype"/>
          <w:sz w:val="21"/>
          <w:szCs w:val="21"/>
        </w:rPr>
      </w:pPr>
    </w:p>
    <w:p w14:paraId="27A93C6A" w14:textId="287B5C84" w:rsidR="003C7DFB" w:rsidRDefault="003C7DFB" w:rsidP="003C7DFB">
      <w:pPr>
        <w:jc w:val="center"/>
        <w:rPr>
          <w:rFonts w:ascii="Palatino Linotype" w:hAnsi="Palatino Linotype"/>
          <w:sz w:val="21"/>
          <w:szCs w:val="21"/>
        </w:rPr>
      </w:pPr>
      <w:r>
        <w:rPr>
          <w:rFonts w:ascii="Palatino Linotype" w:hAnsi="Palatino Linotype"/>
          <w:sz w:val="21"/>
          <w:szCs w:val="21"/>
        </w:rPr>
        <w:t>IX. Jmění přecházející na nástupnickou společnost</w:t>
      </w:r>
    </w:p>
    <w:p w14:paraId="4CC18148" w14:textId="07A54460" w:rsidR="003C7DFB" w:rsidRPr="003C7DFB" w:rsidRDefault="003C7DFB" w:rsidP="003C7DFB">
      <w:pPr>
        <w:pStyle w:val="Odstavecseseznamem"/>
        <w:numPr>
          <w:ilvl w:val="0"/>
          <w:numId w:val="18"/>
        </w:numPr>
        <w:jc w:val="both"/>
        <w:rPr>
          <w:rFonts w:ascii="Palatino Linotype" w:hAnsi="Palatino Linotype"/>
          <w:sz w:val="21"/>
          <w:szCs w:val="21"/>
        </w:rPr>
      </w:pPr>
      <w:r w:rsidRPr="003C7DFB">
        <w:rPr>
          <w:rFonts w:ascii="Palatino Linotype" w:hAnsi="Palatino Linotype"/>
          <w:sz w:val="21"/>
          <w:szCs w:val="21"/>
        </w:rPr>
        <w:t>Na Nástupnickou společnost přechází následující jmění, tj. majetek a dluhy Rozdělované společnosti:</w:t>
      </w:r>
    </w:p>
    <w:p w14:paraId="5E077909" w14:textId="4129DCD3" w:rsidR="003C7DFB" w:rsidRDefault="003C7DFB" w:rsidP="003C7DFB">
      <w:pPr>
        <w:pStyle w:val="Odstavecseseznamem"/>
        <w:numPr>
          <w:ilvl w:val="0"/>
          <w:numId w:val="19"/>
        </w:numPr>
        <w:jc w:val="both"/>
        <w:rPr>
          <w:rFonts w:ascii="Palatino Linotype" w:hAnsi="Palatino Linotype"/>
          <w:sz w:val="21"/>
          <w:szCs w:val="21"/>
        </w:rPr>
      </w:pPr>
      <w:r w:rsidRPr="003C7DFB">
        <w:rPr>
          <w:rFonts w:ascii="Palatino Linotype" w:hAnsi="Palatino Linotype"/>
          <w:sz w:val="21"/>
          <w:szCs w:val="21"/>
        </w:rPr>
        <w:t>Majetek: Na Nástupnickou společnost přechází následující nemovitosti či spoluvlastnické podíly na nemovitostech:</w:t>
      </w:r>
    </w:p>
    <w:p w14:paraId="77C9D2EC" w14:textId="77777777" w:rsidR="00F466AB" w:rsidRPr="00F466AB" w:rsidRDefault="003C7DFB" w:rsidP="003C7DFB">
      <w:pPr>
        <w:pStyle w:val="Odstavecseseznamem"/>
        <w:numPr>
          <w:ilvl w:val="0"/>
          <w:numId w:val="20"/>
        </w:numPr>
        <w:jc w:val="both"/>
        <w:rPr>
          <w:rFonts w:ascii="Palatino Linotype" w:hAnsi="Palatino Linotype"/>
          <w:i/>
          <w:iCs/>
          <w:sz w:val="21"/>
          <w:szCs w:val="21"/>
        </w:rPr>
      </w:pPr>
      <w:r w:rsidRPr="00F466AB">
        <w:rPr>
          <w:rFonts w:ascii="Palatino Linotype" w:hAnsi="Palatino Linotype"/>
          <w:b/>
          <w:bCs/>
          <w:i/>
          <w:iCs/>
          <w:sz w:val="21"/>
          <w:szCs w:val="21"/>
        </w:rPr>
        <w:t>p</w:t>
      </w:r>
      <w:r w:rsidR="00F466AB" w:rsidRPr="00F466AB">
        <w:rPr>
          <w:rFonts w:ascii="Palatino Linotype" w:hAnsi="Palatino Linotype"/>
          <w:b/>
          <w:bCs/>
          <w:i/>
          <w:iCs/>
          <w:sz w:val="21"/>
          <w:szCs w:val="21"/>
        </w:rPr>
        <w:t>ozemek, p. č. 1500/14</w:t>
      </w:r>
      <w:r w:rsidR="00F466AB" w:rsidRPr="00F466AB">
        <w:rPr>
          <w:rFonts w:ascii="Palatino Linotype" w:hAnsi="Palatino Linotype"/>
          <w:i/>
          <w:iCs/>
          <w:sz w:val="21"/>
          <w:szCs w:val="21"/>
        </w:rPr>
        <w:t>, o výměře 30 m2, zastavěná plocha a nádvoří, jehož součástí je stavba, budova bez č.p. / č. e., garáž,</w:t>
      </w:r>
    </w:p>
    <w:p w14:paraId="6CFB8080" w14:textId="7273E0AE" w:rsidR="003C7DFB" w:rsidRPr="00F466AB" w:rsidRDefault="00F466AB" w:rsidP="003C7DFB">
      <w:pPr>
        <w:pStyle w:val="Odstavecseseznamem"/>
        <w:numPr>
          <w:ilvl w:val="0"/>
          <w:numId w:val="20"/>
        </w:numPr>
        <w:jc w:val="both"/>
        <w:rPr>
          <w:rFonts w:ascii="Palatino Linotype" w:hAnsi="Palatino Linotype"/>
          <w:i/>
          <w:iCs/>
          <w:sz w:val="21"/>
          <w:szCs w:val="21"/>
        </w:rPr>
      </w:pPr>
      <w:r w:rsidRPr="00F466AB">
        <w:rPr>
          <w:rFonts w:ascii="Palatino Linotype" w:hAnsi="Palatino Linotype"/>
          <w:b/>
          <w:bCs/>
          <w:i/>
          <w:iCs/>
          <w:sz w:val="21"/>
          <w:szCs w:val="21"/>
        </w:rPr>
        <w:t>pozemek, p. č.  1500/</w:t>
      </w:r>
      <w:r w:rsidR="00665800">
        <w:rPr>
          <w:rFonts w:ascii="Palatino Linotype" w:hAnsi="Palatino Linotype"/>
          <w:b/>
          <w:bCs/>
          <w:i/>
          <w:iCs/>
          <w:sz w:val="21"/>
          <w:szCs w:val="21"/>
        </w:rPr>
        <w:t>20</w:t>
      </w:r>
      <w:r w:rsidRPr="00F466AB">
        <w:rPr>
          <w:rFonts w:ascii="Palatino Linotype" w:hAnsi="Palatino Linotype"/>
          <w:i/>
          <w:iCs/>
          <w:sz w:val="21"/>
          <w:szCs w:val="21"/>
        </w:rPr>
        <w:t>, o výměře 16 m2, zastavěná plocha a nádvoří, jehož součástí je stavba, budova bez č.p. / č. e., garáž,</w:t>
      </w:r>
    </w:p>
    <w:p w14:paraId="225915EA" w14:textId="626CDD88" w:rsidR="00F466AB" w:rsidRPr="00F466AB" w:rsidRDefault="00F466AB" w:rsidP="003C7DFB">
      <w:pPr>
        <w:pStyle w:val="Odstavecseseznamem"/>
        <w:numPr>
          <w:ilvl w:val="0"/>
          <w:numId w:val="20"/>
        </w:numPr>
        <w:jc w:val="both"/>
        <w:rPr>
          <w:rFonts w:ascii="Palatino Linotype" w:hAnsi="Palatino Linotype"/>
          <w:i/>
          <w:iCs/>
          <w:sz w:val="21"/>
          <w:szCs w:val="21"/>
        </w:rPr>
      </w:pPr>
      <w:r w:rsidRPr="00F466AB">
        <w:rPr>
          <w:rFonts w:ascii="Palatino Linotype" w:hAnsi="Palatino Linotype"/>
          <w:b/>
          <w:bCs/>
          <w:i/>
          <w:iCs/>
          <w:sz w:val="21"/>
          <w:szCs w:val="21"/>
        </w:rPr>
        <w:t>pozemek, p. č. 1500/13</w:t>
      </w:r>
      <w:r w:rsidRPr="00F466AB">
        <w:rPr>
          <w:rFonts w:ascii="Palatino Linotype" w:hAnsi="Palatino Linotype"/>
          <w:i/>
          <w:iCs/>
          <w:sz w:val="21"/>
          <w:szCs w:val="21"/>
        </w:rPr>
        <w:t>, o výměře 540 m2, zastavěná plocha a nádvoří, jehož součástí je stavba, č. p. 3353, jiná stavba,</w:t>
      </w:r>
    </w:p>
    <w:p w14:paraId="60328553" w14:textId="66AEE4A8" w:rsidR="00244CA9" w:rsidRDefault="00F466AB" w:rsidP="00244CA9">
      <w:pPr>
        <w:pStyle w:val="Odstavecseseznamem"/>
        <w:jc w:val="both"/>
        <w:rPr>
          <w:rFonts w:ascii="Palatino Linotype" w:hAnsi="Palatino Linotype"/>
          <w:sz w:val="21"/>
          <w:szCs w:val="21"/>
        </w:rPr>
      </w:pPr>
      <w:r>
        <w:rPr>
          <w:rFonts w:ascii="Palatino Linotype" w:hAnsi="Palatino Linotype"/>
          <w:sz w:val="21"/>
          <w:szCs w:val="21"/>
        </w:rPr>
        <w:t>to vše v obci Ostrava, část obce Moravská Ostrava, Katastrální území Moravská Ostrava, zapsané na listu vlastnictví č. 217 u Katastrálního úřadu pro Moravskoslezský kraj, Katastrální pracoviště Ostrava</w:t>
      </w:r>
      <w:r w:rsidRPr="00CF1A61">
        <w:rPr>
          <w:rFonts w:ascii="Palatino Linotype" w:hAnsi="Palatino Linotype"/>
          <w:sz w:val="21"/>
          <w:szCs w:val="21"/>
        </w:rPr>
        <w:t xml:space="preserve">. </w:t>
      </w:r>
      <w:r w:rsidR="00244CA9" w:rsidRPr="00CF1A61">
        <w:rPr>
          <w:rFonts w:ascii="Palatino Linotype" w:hAnsi="Palatino Linotype"/>
          <w:sz w:val="21"/>
          <w:szCs w:val="21"/>
        </w:rPr>
        <w:t xml:space="preserve">Uvedené nemovitosti jsou vymezeny </w:t>
      </w:r>
      <w:r w:rsidR="00CC6879">
        <w:rPr>
          <w:rFonts w:ascii="Palatino Linotype" w:hAnsi="Palatino Linotype"/>
          <w:sz w:val="21"/>
          <w:szCs w:val="21"/>
        </w:rPr>
        <w:t>v listu vlastnictví</w:t>
      </w:r>
      <w:r w:rsidR="00244CA9" w:rsidRPr="00CF1A61">
        <w:rPr>
          <w:rFonts w:ascii="Palatino Linotype" w:hAnsi="Palatino Linotype"/>
          <w:sz w:val="21"/>
          <w:szCs w:val="21"/>
        </w:rPr>
        <w:t>, kter</w:t>
      </w:r>
      <w:r w:rsidR="00CC6879">
        <w:rPr>
          <w:rFonts w:ascii="Palatino Linotype" w:hAnsi="Palatino Linotype"/>
          <w:sz w:val="21"/>
          <w:szCs w:val="21"/>
        </w:rPr>
        <w:t xml:space="preserve">ý je </w:t>
      </w:r>
      <w:r w:rsidR="00244CA9" w:rsidRPr="00CF1A61">
        <w:rPr>
          <w:rFonts w:ascii="Palatino Linotype" w:hAnsi="Palatino Linotype"/>
          <w:sz w:val="21"/>
          <w:szCs w:val="21"/>
        </w:rPr>
        <w:t xml:space="preserve">přílohou č. </w:t>
      </w:r>
      <w:r w:rsidR="00CC6879">
        <w:rPr>
          <w:rFonts w:ascii="Palatino Linotype" w:hAnsi="Palatino Linotype"/>
          <w:sz w:val="21"/>
          <w:szCs w:val="21"/>
        </w:rPr>
        <w:t>2</w:t>
      </w:r>
      <w:r w:rsidR="00244CA9" w:rsidRPr="00CF1A61">
        <w:rPr>
          <w:rFonts w:ascii="Palatino Linotype" w:hAnsi="Palatino Linotype"/>
          <w:sz w:val="21"/>
          <w:szCs w:val="21"/>
        </w:rPr>
        <w:t xml:space="preserve"> tohoto Projektu.</w:t>
      </w:r>
    </w:p>
    <w:p w14:paraId="052824AF" w14:textId="77777777" w:rsidR="00F466AB" w:rsidRDefault="00F466AB" w:rsidP="00F466AB">
      <w:pPr>
        <w:pStyle w:val="Odstavecseseznamem"/>
        <w:jc w:val="both"/>
        <w:rPr>
          <w:rFonts w:ascii="Palatino Linotype" w:hAnsi="Palatino Linotype"/>
          <w:sz w:val="21"/>
          <w:szCs w:val="21"/>
        </w:rPr>
      </w:pPr>
    </w:p>
    <w:p w14:paraId="0992904B" w14:textId="4372BE66" w:rsidR="0017263F" w:rsidRDefault="0017263F" w:rsidP="00F466AB">
      <w:pPr>
        <w:pStyle w:val="Odstavecseseznamem"/>
        <w:jc w:val="both"/>
        <w:rPr>
          <w:rFonts w:ascii="Palatino Linotype" w:hAnsi="Palatino Linotype"/>
          <w:sz w:val="21"/>
          <w:szCs w:val="21"/>
        </w:rPr>
      </w:pPr>
      <w:r>
        <w:rPr>
          <w:rFonts w:ascii="Palatino Linotype" w:hAnsi="Palatino Linotype"/>
          <w:sz w:val="21"/>
          <w:szCs w:val="21"/>
        </w:rPr>
        <w:lastRenderedPageBreak/>
        <w:t>Sou</w:t>
      </w:r>
      <w:r w:rsidR="00244CA9">
        <w:rPr>
          <w:rFonts w:ascii="Palatino Linotype" w:hAnsi="Palatino Linotype"/>
          <w:sz w:val="21"/>
          <w:szCs w:val="21"/>
        </w:rPr>
        <w:t>časně s přecházejícím majetkem přechází na Nástupnickou společnost též elektroinstalace, vodoinstalace, kanalizace, otopné soustavy vč. plynové kotelny, přípojky vody, přípojky el. energie, plynu a napojení na veřejnou kanalizaci umístněné v převáděných stavbách.</w:t>
      </w:r>
    </w:p>
    <w:p w14:paraId="29FA5E14" w14:textId="77777777" w:rsidR="0017263F" w:rsidRPr="003C7DFB" w:rsidRDefault="0017263F" w:rsidP="00F466AB">
      <w:pPr>
        <w:pStyle w:val="Odstavecseseznamem"/>
        <w:jc w:val="both"/>
        <w:rPr>
          <w:rFonts w:ascii="Palatino Linotype" w:hAnsi="Palatino Linotype"/>
          <w:sz w:val="21"/>
          <w:szCs w:val="21"/>
        </w:rPr>
      </w:pPr>
    </w:p>
    <w:p w14:paraId="1A3C0FC2" w14:textId="14912D0B" w:rsidR="003C7DFB" w:rsidRPr="004C07CF" w:rsidRDefault="00F466AB" w:rsidP="003C7DFB">
      <w:pPr>
        <w:pStyle w:val="Odstavecseseznamem"/>
        <w:numPr>
          <w:ilvl w:val="0"/>
          <w:numId w:val="19"/>
        </w:numPr>
        <w:jc w:val="both"/>
        <w:rPr>
          <w:rFonts w:ascii="Palatino Linotype" w:hAnsi="Palatino Linotype"/>
          <w:sz w:val="21"/>
          <w:szCs w:val="21"/>
        </w:rPr>
      </w:pPr>
      <w:r>
        <w:rPr>
          <w:rFonts w:ascii="Palatino Linotype" w:hAnsi="Palatino Linotype"/>
          <w:sz w:val="21"/>
          <w:szCs w:val="21"/>
        </w:rPr>
        <w:t>Dluhy:</w:t>
      </w:r>
      <w:r w:rsidR="00244CA9">
        <w:rPr>
          <w:rFonts w:ascii="Palatino Linotype" w:hAnsi="Palatino Linotype"/>
          <w:sz w:val="21"/>
          <w:szCs w:val="21"/>
        </w:rPr>
        <w:t xml:space="preserve"> </w:t>
      </w:r>
      <w:r w:rsidR="00244CA9">
        <w:rPr>
          <w:rFonts w:ascii="Palatino Linotype" w:hAnsi="Palatino Linotype"/>
          <w:i/>
          <w:iCs/>
          <w:sz w:val="21"/>
          <w:szCs w:val="21"/>
        </w:rPr>
        <w:t>Na Nástupnickou společnost nepřechází žádné dluhy Rozdělované společnosti</w:t>
      </w:r>
      <w:r w:rsidR="004C07CF">
        <w:rPr>
          <w:rFonts w:ascii="Palatino Linotype" w:hAnsi="Palatino Linotype"/>
          <w:i/>
          <w:iCs/>
          <w:sz w:val="21"/>
          <w:szCs w:val="21"/>
        </w:rPr>
        <w:t>,</w:t>
      </w:r>
    </w:p>
    <w:p w14:paraId="7A613F5D" w14:textId="5C064F32" w:rsidR="004C07CF" w:rsidRDefault="004C07CF" w:rsidP="004C07CF">
      <w:pPr>
        <w:pStyle w:val="Odstavecseseznamem"/>
        <w:jc w:val="both"/>
        <w:rPr>
          <w:rFonts w:ascii="Palatino Linotype" w:hAnsi="Palatino Linotype"/>
          <w:sz w:val="21"/>
          <w:szCs w:val="21"/>
        </w:rPr>
      </w:pPr>
      <w:r>
        <w:rPr>
          <w:rFonts w:ascii="Palatino Linotype" w:hAnsi="Palatino Linotype"/>
          <w:sz w:val="21"/>
          <w:szCs w:val="21"/>
        </w:rPr>
        <w:t xml:space="preserve"> </w:t>
      </w:r>
    </w:p>
    <w:p w14:paraId="51C20BC8" w14:textId="087E3B93" w:rsidR="004C07CF" w:rsidRDefault="004C07CF" w:rsidP="003C7DFB">
      <w:pPr>
        <w:pStyle w:val="Odstavecseseznamem"/>
        <w:numPr>
          <w:ilvl w:val="0"/>
          <w:numId w:val="19"/>
        </w:numPr>
        <w:jc w:val="both"/>
        <w:rPr>
          <w:rFonts w:ascii="Palatino Linotype" w:hAnsi="Palatino Linotype"/>
          <w:sz w:val="21"/>
          <w:szCs w:val="21"/>
        </w:rPr>
      </w:pPr>
      <w:r>
        <w:rPr>
          <w:rFonts w:ascii="Palatino Linotype" w:hAnsi="Palatino Linotype"/>
          <w:sz w:val="21"/>
          <w:szCs w:val="21"/>
        </w:rPr>
        <w:t>Práva a povinnosti z následujících smluv:</w:t>
      </w:r>
    </w:p>
    <w:p w14:paraId="69859703" w14:textId="77777777" w:rsidR="004C07CF" w:rsidRPr="004C07CF" w:rsidRDefault="004C07CF" w:rsidP="004C07CF">
      <w:pPr>
        <w:pStyle w:val="Odstavecseseznamem"/>
        <w:rPr>
          <w:rFonts w:ascii="Palatino Linotype" w:hAnsi="Palatino Linotype"/>
          <w:sz w:val="21"/>
          <w:szCs w:val="21"/>
        </w:rPr>
      </w:pPr>
    </w:p>
    <w:p w14:paraId="00CE4602" w14:textId="462FD29F" w:rsidR="004C07CF" w:rsidRPr="0085092C" w:rsidRDefault="0085092C" w:rsidP="004C07CF">
      <w:pPr>
        <w:pStyle w:val="Odstavecseseznamem"/>
        <w:numPr>
          <w:ilvl w:val="0"/>
          <w:numId w:val="20"/>
        </w:numPr>
        <w:jc w:val="both"/>
        <w:rPr>
          <w:rFonts w:ascii="Palatino Linotype" w:hAnsi="Palatino Linotype"/>
          <w:sz w:val="21"/>
          <w:szCs w:val="21"/>
        </w:rPr>
      </w:pPr>
      <w:r w:rsidRPr="0085092C">
        <w:rPr>
          <w:rFonts w:ascii="Palatino Linotype" w:hAnsi="Palatino Linotype"/>
          <w:b/>
          <w:bCs/>
          <w:i/>
          <w:iCs/>
          <w:sz w:val="21"/>
          <w:szCs w:val="21"/>
        </w:rPr>
        <w:t>ze smlouvy č. PCO 13/2011</w:t>
      </w:r>
      <w:r>
        <w:rPr>
          <w:rFonts w:ascii="Palatino Linotype" w:hAnsi="Palatino Linotype"/>
          <w:i/>
          <w:iCs/>
          <w:sz w:val="21"/>
          <w:szCs w:val="21"/>
        </w:rPr>
        <w:t xml:space="preserve"> uzavřené dne 9.5.2011 se společností ABAS IPS Managment, s.r.o., IČ: 25842811, se sídlem Gorkého 3037/2, 702 00 Ostrava, jejímž předmětem je poskytování bezpečnostních služeb,</w:t>
      </w:r>
    </w:p>
    <w:p w14:paraId="00A3A1A8" w14:textId="11D08529" w:rsidR="0085092C" w:rsidRPr="00D37C6B" w:rsidRDefault="0085092C" w:rsidP="008849C1">
      <w:pPr>
        <w:pStyle w:val="Odstavecseseznamem"/>
        <w:numPr>
          <w:ilvl w:val="0"/>
          <w:numId w:val="40"/>
        </w:numPr>
        <w:spacing w:line="252" w:lineRule="auto"/>
        <w:jc w:val="both"/>
        <w:rPr>
          <w:rFonts w:ascii="Palatino Linotype" w:hAnsi="Palatino Linotype"/>
          <w:sz w:val="21"/>
          <w:szCs w:val="21"/>
        </w:rPr>
      </w:pPr>
      <w:r w:rsidRPr="0085092C">
        <w:rPr>
          <w:rFonts w:ascii="Palatino Linotype" w:hAnsi="Palatino Linotype"/>
          <w:b/>
          <w:bCs/>
          <w:i/>
          <w:iCs/>
          <w:sz w:val="21"/>
          <w:szCs w:val="21"/>
        </w:rPr>
        <w:t>ze smlouvy o sdružených dodávkách elektřiny</w:t>
      </w:r>
      <w:r>
        <w:rPr>
          <w:rFonts w:ascii="Palatino Linotype" w:hAnsi="Palatino Linotype"/>
          <w:i/>
          <w:iCs/>
          <w:sz w:val="21"/>
          <w:szCs w:val="21"/>
        </w:rPr>
        <w:t xml:space="preserve"> uzavřené dne</w:t>
      </w:r>
      <w:r w:rsidR="000F5E67">
        <w:rPr>
          <w:rFonts w:ascii="Palatino Linotype" w:hAnsi="Palatino Linotype"/>
          <w:i/>
          <w:iCs/>
          <w:sz w:val="21"/>
          <w:szCs w:val="21"/>
        </w:rPr>
        <w:t xml:space="preserve"> 26.3.2018</w:t>
      </w:r>
      <w:r>
        <w:rPr>
          <w:rFonts w:ascii="Palatino Linotype" w:hAnsi="Palatino Linotype"/>
          <w:i/>
          <w:iCs/>
          <w:sz w:val="21"/>
          <w:szCs w:val="21"/>
        </w:rPr>
        <w:t xml:space="preserve"> se společností EP ENERGY TRADING, a.s., IČ: 27386643, se sídlem Klimentská 46, 110 02 Praha 1, jejímž předmětem je dodávka elektřiny,</w:t>
      </w:r>
      <w:r w:rsidR="008849C1">
        <w:rPr>
          <w:rFonts w:ascii="Palatino Linotype" w:hAnsi="Palatino Linotype"/>
          <w:i/>
          <w:iCs/>
          <w:sz w:val="21"/>
          <w:szCs w:val="21"/>
        </w:rPr>
        <w:t xml:space="preserve"> </w:t>
      </w:r>
      <w:r w:rsidR="008849C1" w:rsidRPr="00D37C6B">
        <w:rPr>
          <w:rFonts w:ascii="Palatino Linotype" w:hAnsi="Palatino Linotype"/>
          <w:i/>
          <w:iCs/>
          <w:sz w:val="21"/>
          <w:szCs w:val="21"/>
        </w:rPr>
        <w:t>uhrazené zálohy jsou z této smlouvy k 31.12.2025 ve výši 4</w:t>
      </w:r>
      <w:r w:rsidR="00D37C6B" w:rsidRPr="00D37C6B">
        <w:rPr>
          <w:rFonts w:ascii="Palatino Linotype" w:hAnsi="Palatino Linotype"/>
          <w:i/>
          <w:iCs/>
          <w:sz w:val="21"/>
          <w:szCs w:val="21"/>
        </w:rPr>
        <w:t>.</w:t>
      </w:r>
      <w:r w:rsidR="008849C1" w:rsidRPr="00D37C6B">
        <w:rPr>
          <w:rFonts w:ascii="Palatino Linotype" w:hAnsi="Palatino Linotype"/>
          <w:i/>
          <w:iCs/>
          <w:sz w:val="21"/>
          <w:szCs w:val="21"/>
        </w:rPr>
        <w:t>611,53</w:t>
      </w:r>
      <w:r w:rsidR="00D37C6B" w:rsidRPr="00D37C6B">
        <w:rPr>
          <w:rFonts w:ascii="Palatino Linotype" w:hAnsi="Palatino Linotype"/>
          <w:i/>
          <w:iCs/>
          <w:sz w:val="21"/>
          <w:szCs w:val="21"/>
        </w:rPr>
        <w:t xml:space="preserve"> Kč</w:t>
      </w:r>
      <w:r w:rsidR="008849C1" w:rsidRPr="00D37C6B">
        <w:rPr>
          <w:rFonts w:ascii="Palatino Linotype" w:hAnsi="Palatino Linotype"/>
          <w:i/>
          <w:iCs/>
          <w:sz w:val="21"/>
          <w:szCs w:val="21"/>
        </w:rPr>
        <w:t xml:space="preserve"> a dohadná položka ve výši 30</w:t>
      </w:r>
      <w:r w:rsidR="00D37C6B" w:rsidRPr="00D37C6B">
        <w:rPr>
          <w:rFonts w:ascii="Palatino Linotype" w:hAnsi="Palatino Linotype"/>
          <w:i/>
          <w:iCs/>
          <w:sz w:val="21"/>
          <w:szCs w:val="21"/>
        </w:rPr>
        <w:t>.</w:t>
      </w:r>
      <w:r w:rsidR="008849C1" w:rsidRPr="00D37C6B">
        <w:rPr>
          <w:rFonts w:ascii="Palatino Linotype" w:hAnsi="Palatino Linotype"/>
          <w:i/>
          <w:iCs/>
          <w:sz w:val="21"/>
          <w:szCs w:val="21"/>
        </w:rPr>
        <w:t>479,28</w:t>
      </w:r>
      <w:r w:rsidR="00D37C6B" w:rsidRPr="00D37C6B">
        <w:rPr>
          <w:rFonts w:ascii="Palatino Linotype" w:hAnsi="Palatino Linotype"/>
          <w:i/>
          <w:iCs/>
          <w:sz w:val="21"/>
          <w:szCs w:val="21"/>
        </w:rPr>
        <w:t xml:space="preserve"> Kč,</w:t>
      </w:r>
    </w:p>
    <w:p w14:paraId="4B58F4DC" w14:textId="1280A022" w:rsidR="0085092C" w:rsidRPr="00D37C6B" w:rsidRDefault="0085092C" w:rsidP="008849C1">
      <w:pPr>
        <w:pStyle w:val="Odstavecseseznamem"/>
        <w:numPr>
          <w:ilvl w:val="0"/>
          <w:numId w:val="40"/>
        </w:numPr>
        <w:spacing w:line="252" w:lineRule="auto"/>
        <w:jc w:val="both"/>
        <w:rPr>
          <w:rFonts w:ascii="Palatino Linotype" w:hAnsi="Palatino Linotype"/>
          <w:sz w:val="21"/>
          <w:szCs w:val="21"/>
        </w:rPr>
      </w:pPr>
      <w:r w:rsidRPr="0085092C">
        <w:rPr>
          <w:rFonts w:ascii="Palatino Linotype" w:hAnsi="Palatino Linotype"/>
          <w:b/>
          <w:bCs/>
          <w:i/>
          <w:iCs/>
          <w:sz w:val="21"/>
          <w:szCs w:val="21"/>
        </w:rPr>
        <w:t>ze smlouvy o sdružených dodávkách plynu</w:t>
      </w:r>
      <w:r>
        <w:rPr>
          <w:rFonts w:ascii="Palatino Linotype" w:hAnsi="Palatino Linotype"/>
          <w:i/>
          <w:iCs/>
          <w:sz w:val="21"/>
          <w:szCs w:val="21"/>
        </w:rPr>
        <w:t xml:space="preserve"> uzavřené dne </w:t>
      </w:r>
      <w:r w:rsidR="000F5E67">
        <w:rPr>
          <w:rFonts w:ascii="Palatino Linotype" w:hAnsi="Palatino Linotype"/>
          <w:i/>
          <w:iCs/>
          <w:sz w:val="21"/>
          <w:szCs w:val="21"/>
        </w:rPr>
        <w:t>25.9.2024</w:t>
      </w:r>
      <w:r>
        <w:rPr>
          <w:rFonts w:ascii="Palatino Linotype" w:hAnsi="Palatino Linotype"/>
          <w:i/>
          <w:iCs/>
          <w:sz w:val="21"/>
          <w:szCs w:val="21"/>
        </w:rPr>
        <w:t xml:space="preserve"> se společností EP ENERGY TRADING, a.s., IČ: 27386643, se sídlem Klimentská 46, 110 02 Praha 1, jejímž předmětem je dodávka plynu,</w:t>
      </w:r>
      <w:r w:rsidR="008849C1">
        <w:rPr>
          <w:rFonts w:ascii="Palatino Linotype" w:hAnsi="Palatino Linotype"/>
          <w:i/>
          <w:iCs/>
          <w:sz w:val="21"/>
          <w:szCs w:val="21"/>
        </w:rPr>
        <w:t xml:space="preserve"> </w:t>
      </w:r>
      <w:r w:rsidR="008849C1" w:rsidRPr="00D37C6B">
        <w:rPr>
          <w:rFonts w:ascii="Palatino Linotype" w:hAnsi="Palatino Linotype"/>
          <w:i/>
          <w:iCs/>
          <w:sz w:val="21"/>
          <w:szCs w:val="21"/>
        </w:rPr>
        <w:t>uhrazené zálohy jsou z této smlouvy k 31.12.2025 ve výši 25</w:t>
      </w:r>
      <w:r w:rsidR="00D37C6B" w:rsidRPr="00D37C6B">
        <w:rPr>
          <w:rFonts w:ascii="Palatino Linotype" w:hAnsi="Palatino Linotype"/>
          <w:i/>
          <w:iCs/>
          <w:sz w:val="21"/>
          <w:szCs w:val="21"/>
        </w:rPr>
        <w:t>.</w:t>
      </w:r>
      <w:r w:rsidR="008849C1" w:rsidRPr="00D37C6B">
        <w:rPr>
          <w:rFonts w:ascii="Palatino Linotype" w:hAnsi="Palatino Linotype"/>
          <w:i/>
          <w:iCs/>
          <w:sz w:val="21"/>
          <w:szCs w:val="21"/>
        </w:rPr>
        <w:t>867,75</w:t>
      </w:r>
      <w:r w:rsidR="00D37C6B" w:rsidRPr="00D37C6B">
        <w:rPr>
          <w:rFonts w:ascii="Palatino Linotype" w:hAnsi="Palatino Linotype"/>
          <w:i/>
          <w:iCs/>
          <w:sz w:val="21"/>
          <w:szCs w:val="21"/>
        </w:rPr>
        <w:t xml:space="preserve"> Kč,</w:t>
      </w:r>
    </w:p>
    <w:p w14:paraId="7FBE8039" w14:textId="73E7DCBD" w:rsidR="0085092C" w:rsidRPr="000F5E67" w:rsidRDefault="000F5E67" w:rsidP="004C07CF">
      <w:pPr>
        <w:pStyle w:val="Odstavecseseznamem"/>
        <w:numPr>
          <w:ilvl w:val="0"/>
          <w:numId w:val="20"/>
        </w:numPr>
        <w:jc w:val="both"/>
        <w:rPr>
          <w:rFonts w:ascii="Palatino Linotype" w:hAnsi="Palatino Linotype"/>
          <w:sz w:val="21"/>
          <w:szCs w:val="21"/>
        </w:rPr>
      </w:pPr>
      <w:r>
        <w:rPr>
          <w:rFonts w:ascii="Palatino Linotype" w:hAnsi="Palatino Linotype"/>
          <w:b/>
          <w:bCs/>
          <w:i/>
          <w:iCs/>
          <w:sz w:val="21"/>
          <w:szCs w:val="21"/>
        </w:rPr>
        <w:t xml:space="preserve">z pojistné smlouvy č. 8603512556 </w:t>
      </w:r>
      <w:r>
        <w:rPr>
          <w:rFonts w:ascii="Palatino Linotype" w:hAnsi="Palatino Linotype"/>
          <w:i/>
          <w:iCs/>
          <w:sz w:val="21"/>
          <w:szCs w:val="21"/>
        </w:rPr>
        <w:t>uzavřené dne</w:t>
      </w:r>
      <w:r w:rsidR="00A040A1">
        <w:rPr>
          <w:rFonts w:ascii="Palatino Linotype" w:hAnsi="Palatino Linotype"/>
          <w:i/>
          <w:iCs/>
          <w:sz w:val="21"/>
          <w:szCs w:val="21"/>
        </w:rPr>
        <w:t xml:space="preserve"> 20.11.2020</w:t>
      </w:r>
      <w:r>
        <w:rPr>
          <w:rFonts w:ascii="Palatino Linotype" w:hAnsi="Palatino Linotype"/>
          <w:i/>
          <w:iCs/>
          <w:sz w:val="21"/>
          <w:szCs w:val="21"/>
        </w:rPr>
        <w:t xml:space="preserve"> se společností Kooperativa pojišťovna, a.s., </w:t>
      </w:r>
      <w:proofErr w:type="spellStart"/>
      <w:r>
        <w:rPr>
          <w:rFonts w:ascii="Palatino Linotype" w:hAnsi="Palatino Linotype"/>
          <w:i/>
          <w:iCs/>
          <w:sz w:val="21"/>
          <w:szCs w:val="21"/>
        </w:rPr>
        <w:t>Vienna</w:t>
      </w:r>
      <w:proofErr w:type="spellEnd"/>
      <w:r>
        <w:rPr>
          <w:rFonts w:ascii="Palatino Linotype" w:hAnsi="Palatino Linotype"/>
          <w:i/>
          <w:iCs/>
          <w:sz w:val="21"/>
          <w:szCs w:val="21"/>
        </w:rPr>
        <w:t xml:space="preserve"> </w:t>
      </w:r>
      <w:proofErr w:type="spellStart"/>
      <w:r>
        <w:rPr>
          <w:rFonts w:ascii="Palatino Linotype" w:hAnsi="Palatino Linotype"/>
          <w:i/>
          <w:iCs/>
          <w:sz w:val="21"/>
          <w:szCs w:val="21"/>
        </w:rPr>
        <w:t>Insurance</w:t>
      </w:r>
      <w:proofErr w:type="spellEnd"/>
      <w:r>
        <w:rPr>
          <w:rFonts w:ascii="Palatino Linotype" w:hAnsi="Palatino Linotype"/>
          <w:i/>
          <w:iCs/>
          <w:sz w:val="21"/>
          <w:szCs w:val="21"/>
        </w:rPr>
        <w:t xml:space="preserve"> Group, IČ: 47116617, se sídlem Pobřežní 665/21, 186 00 Praha 8, jejímž předmětem je pojištění majetku – souboru kancelářských budov vč. garáží,</w:t>
      </w:r>
    </w:p>
    <w:p w14:paraId="43174159" w14:textId="2044C528" w:rsidR="000F5E67" w:rsidRPr="00A040A1" w:rsidRDefault="000F5E67" w:rsidP="004C07CF">
      <w:pPr>
        <w:pStyle w:val="Odstavecseseznamem"/>
        <w:numPr>
          <w:ilvl w:val="0"/>
          <w:numId w:val="20"/>
        </w:numPr>
        <w:jc w:val="both"/>
        <w:rPr>
          <w:rFonts w:ascii="Palatino Linotype" w:hAnsi="Palatino Linotype"/>
          <w:sz w:val="21"/>
          <w:szCs w:val="21"/>
        </w:rPr>
      </w:pPr>
      <w:r>
        <w:rPr>
          <w:rFonts w:ascii="Palatino Linotype" w:hAnsi="Palatino Linotype"/>
          <w:b/>
          <w:bCs/>
          <w:i/>
          <w:iCs/>
          <w:sz w:val="21"/>
          <w:szCs w:val="21"/>
        </w:rPr>
        <w:t xml:space="preserve">ze smlouvy o dodávce vody a odvádění odpadních vod č. 3920 </w:t>
      </w:r>
      <w:r>
        <w:rPr>
          <w:rFonts w:ascii="Palatino Linotype" w:hAnsi="Palatino Linotype"/>
          <w:i/>
          <w:iCs/>
          <w:sz w:val="21"/>
          <w:szCs w:val="21"/>
        </w:rPr>
        <w:t>uzavřené dne 29.10.2018 se společností Ostravské vodárny a kanalizace a.s., IČ: 45193673, se sídlem Nádražní 28/3114, 729 71 Ostrava – Moravská Ostrava, jejímž předmětem je dodávka vody a odvod odpadních vod</w:t>
      </w:r>
      <w:r w:rsidR="00A040A1">
        <w:rPr>
          <w:rFonts w:ascii="Palatino Linotype" w:hAnsi="Palatino Linotype"/>
          <w:i/>
          <w:iCs/>
          <w:sz w:val="21"/>
          <w:szCs w:val="21"/>
        </w:rPr>
        <w:t>,</w:t>
      </w:r>
    </w:p>
    <w:p w14:paraId="6BA27F46" w14:textId="0E34A1F9" w:rsidR="00A040A1" w:rsidRPr="00A040A1" w:rsidRDefault="00A040A1" w:rsidP="004C07CF">
      <w:pPr>
        <w:pStyle w:val="Odstavecseseznamem"/>
        <w:numPr>
          <w:ilvl w:val="0"/>
          <w:numId w:val="20"/>
        </w:numPr>
        <w:jc w:val="both"/>
        <w:rPr>
          <w:rFonts w:ascii="Palatino Linotype" w:hAnsi="Palatino Linotype"/>
          <w:sz w:val="21"/>
          <w:szCs w:val="21"/>
        </w:rPr>
      </w:pPr>
      <w:r>
        <w:rPr>
          <w:rFonts w:ascii="Palatino Linotype" w:hAnsi="Palatino Linotype"/>
          <w:b/>
          <w:bCs/>
          <w:i/>
          <w:iCs/>
          <w:sz w:val="21"/>
          <w:szCs w:val="21"/>
        </w:rPr>
        <w:t xml:space="preserve">ze smlouvy č. 031214 o pravidelném sběru, svozu, využívání a odstraňování odpadů </w:t>
      </w:r>
      <w:r>
        <w:rPr>
          <w:rFonts w:ascii="Palatino Linotype" w:hAnsi="Palatino Linotype"/>
          <w:i/>
          <w:iCs/>
          <w:sz w:val="21"/>
          <w:szCs w:val="21"/>
        </w:rPr>
        <w:t>uzavřená se společností OZO Ostrava s.r.o., IČ: 62300920, se sídlem Frýdecká 444, 719 00 Ostrava – Kunčice, jejímž předmětem je pravidelný a mimořádný sběr a svoz odpadů,</w:t>
      </w:r>
    </w:p>
    <w:p w14:paraId="0D52DC17" w14:textId="77777777" w:rsidR="00A040A1" w:rsidRPr="004C07CF" w:rsidRDefault="00A040A1" w:rsidP="00A040A1">
      <w:pPr>
        <w:pStyle w:val="Odstavecseseznamem"/>
        <w:jc w:val="both"/>
        <w:rPr>
          <w:rFonts w:ascii="Palatino Linotype" w:hAnsi="Palatino Linotype"/>
          <w:sz w:val="21"/>
          <w:szCs w:val="21"/>
        </w:rPr>
      </w:pPr>
    </w:p>
    <w:p w14:paraId="1C38D3BB" w14:textId="77777777" w:rsidR="00244CA9" w:rsidRPr="00244CA9" w:rsidRDefault="00244CA9" w:rsidP="00244CA9">
      <w:pPr>
        <w:autoSpaceDE w:val="0"/>
        <w:autoSpaceDN w:val="0"/>
        <w:adjustRightInd w:val="0"/>
        <w:spacing w:after="0" w:line="240" w:lineRule="auto"/>
        <w:ind w:left="360" w:firstLine="348"/>
        <w:jc w:val="both"/>
        <w:rPr>
          <w:rFonts w:ascii="Palatino Linotype" w:hAnsi="Palatino Linotype" w:cs="Calibri"/>
          <w:kern w:val="0"/>
          <w:sz w:val="21"/>
          <w:szCs w:val="21"/>
        </w:rPr>
      </w:pPr>
      <w:r w:rsidRPr="00244CA9">
        <w:rPr>
          <w:rFonts w:ascii="Palatino Linotype" w:hAnsi="Palatino Linotype" w:cs="Calibri"/>
          <w:kern w:val="0"/>
          <w:sz w:val="21"/>
          <w:szCs w:val="21"/>
        </w:rPr>
        <w:t>(dále výše uvedený majetek a dluhy jen „</w:t>
      </w:r>
      <w:r w:rsidRPr="00244CA9">
        <w:rPr>
          <w:rFonts w:ascii="Palatino Linotype" w:hAnsi="Palatino Linotype" w:cs="Calibri-Bold"/>
          <w:i/>
          <w:iCs/>
          <w:kern w:val="0"/>
          <w:sz w:val="21"/>
          <w:szCs w:val="21"/>
        </w:rPr>
        <w:t>Odštěpovaná část jmění</w:t>
      </w:r>
      <w:r w:rsidRPr="00244CA9">
        <w:rPr>
          <w:rFonts w:ascii="Palatino Linotype" w:hAnsi="Palatino Linotype" w:cs="Calibri"/>
          <w:kern w:val="0"/>
          <w:sz w:val="21"/>
          <w:szCs w:val="21"/>
        </w:rPr>
        <w:t>“)</w:t>
      </w:r>
    </w:p>
    <w:p w14:paraId="5DB1AABD" w14:textId="309765C2" w:rsidR="00DF76A4" w:rsidRPr="00244CA9" w:rsidRDefault="00DF76A4" w:rsidP="00244CA9">
      <w:pPr>
        <w:pStyle w:val="Odstavecseseznamem"/>
        <w:jc w:val="both"/>
        <w:rPr>
          <w:rFonts w:ascii="Palatino Linotype" w:hAnsi="Palatino Linotype"/>
          <w:sz w:val="21"/>
          <w:szCs w:val="21"/>
        </w:rPr>
      </w:pPr>
    </w:p>
    <w:p w14:paraId="39FFAF73" w14:textId="6C8389F4" w:rsidR="00855298" w:rsidRPr="00855298" w:rsidRDefault="00855298" w:rsidP="005031DD">
      <w:pPr>
        <w:jc w:val="center"/>
        <w:rPr>
          <w:rFonts w:ascii="Palatino Linotype" w:hAnsi="Palatino Linotype"/>
          <w:b/>
          <w:bCs/>
          <w:sz w:val="21"/>
          <w:szCs w:val="21"/>
        </w:rPr>
      </w:pPr>
      <w:r>
        <w:rPr>
          <w:rFonts w:ascii="Palatino Linotype" w:hAnsi="Palatino Linotype"/>
          <w:sz w:val="21"/>
          <w:szCs w:val="21"/>
        </w:rPr>
        <w:t>X. Ocenění odštěpované části jmění</w:t>
      </w:r>
    </w:p>
    <w:p w14:paraId="0A6F87B9" w14:textId="32CE545D" w:rsidR="005031DD" w:rsidRDefault="005031DD" w:rsidP="005456A2">
      <w:pPr>
        <w:pStyle w:val="Odstavecseseznamem"/>
        <w:numPr>
          <w:ilvl w:val="0"/>
          <w:numId w:val="27"/>
        </w:numPr>
        <w:jc w:val="both"/>
        <w:rPr>
          <w:rFonts w:ascii="Palatino Linotype" w:hAnsi="Palatino Linotype"/>
          <w:sz w:val="21"/>
          <w:szCs w:val="21"/>
        </w:rPr>
      </w:pPr>
      <w:r>
        <w:rPr>
          <w:rFonts w:ascii="Palatino Linotype" w:hAnsi="Palatino Linotype"/>
          <w:sz w:val="21"/>
          <w:szCs w:val="21"/>
        </w:rPr>
        <w:t xml:space="preserve">Vyčleněná část jmění byla oceněna </w:t>
      </w:r>
      <w:r w:rsidR="005456A2">
        <w:rPr>
          <w:rFonts w:ascii="Palatino Linotype" w:hAnsi="Palatino Linotype"/>
          <w:i/>
          <w:iCs/>
          <w:sz w:val="21"/>
          <w:szCs w:val="21"/>
        </w:rPr>
        <w:t>DOPLNIT</w:t>
      </w:r>
      <w:r>
        <w:rPr>
          <w:rFonts w:ascii="Palatino Linotype" w:hAnsi="Palatino Linotype"/>
          <w:sz w:val="21"/>
          <w:szCs w:val="21"/>
        </w:rPr>
        <w:t xml:space="preserve"> ke dni 3</w:t>
      </w:r>
      <w:r w:rsidR="005456A2">
        <w:rPr>
          <w:rFonts w:ascii="Palatino Linotype" w:hAnsi="Palatino Linotype"/>
          <w:sz w:val="21"/>
          <w:szCs w:val="21"/>
        </w:rPr>
        <w:t>1</w:t>
      </w:r>
      <w:r>
        <w:rPr>
          <w:rFonts w:ascii="Palatino Linotype" w:hAnsi="Palatino Linotype"/>
          <w:sz w:val="21"/>
          <w:szCs w:val="21"/>
        </w:rPr>
        <w:t>.</w:t>
      </w:r>
      <w:r w:rsidR="005456A2">
        <w:rPr>
          <w:rFonts w:ascii="Palatino Linotype" w:hAnsi="Palatino Linotype"/>
          <w:sz w:val="21"/>
          <w:szCs w:val="21"/>
        </w:rPr>
        <w:t>12</w:t>
      </w:r>
      <w:r>
        <w:rPr>
          <w:rFonts w:ascii="Palatino Linotype" w:hAnsi="Palatino Linotype"/>
          <w:sz w:val="21"/>
          <w:szCs w:val="21"/>
        </w:rPr>
        <w:t xml:space="preserve">.2025 jakožto dnu předcházejícímu Rozhodnému dni na částku </w:t>
      </w:r>
      <w:proofErr w:type="gramStart"/>
      <w:r>
        <w:rPr>
          <w:rFonts w:ascii="Palatino Linotype" w:hAnsi="Palatino Linotype"/>
          <w:sz w:val="21"/>
          <w:szCs w:val="21"/>
        </w:rPr>
        <w:t>12.000.000,-</w:t>
      </w:r>
      <w:proofErr w:type="gramEnd"/>
      <w:r>
        <w:rPr>
          <w:rFonts w:ascii="Palatino Linotype" w:hAnsi="Palatino Linotype"/>
          <w:sz w:val="21"/>
          <w:szCs w:val="21"/>
        </w:rPr>
        <w:t xml:space="preserve"> Kč.</w:t>
      </w:r>
    </w:p>
    <w:p w14:paraId="710F576E" w14:textId="7499FC09" w:rsidR="005031DD" w:rsidRDefault="005031DD" w:rsidP="005031DD">
      <w:pPr>
        <w:pStyle w:val="Odstavecseseznamem"/>
        <w:rPr>
          <w:rFonts w:ascii="Palatino Linotype" w:hAnsi="Palatino Linotype"/>
          <w:sz w:val="21"/>
          <w:szCs w:val="21"/>
        </w:rPr>
      </w:pPr>
      <w:r>
        <w:rPr>
          <w:rFonts w:ascii="Palatino Linotype" w:hAnsi="Palatino Linotype"/>
          <w:sz w:val="21"/>
          <w:szCs w:val="21"/>
        </w:rPr>
        <w:t xml:space="preserve"> </w:t>
      </w:r>
    </w:p>
    <w:p w14:paraId="50B1E260" w14:textId="3F9FF931" w:rsidR="005031DD" w:rsidRDefault="005031DD" w:rsidP="00742A6A">
      <w:pPr>
        <w:pStyle w:val="Odstavecseseznamem"/>
        <w:numPr>
          <w:ilvl w:val="0"/>
          <w:numId w:val="27"/>
        </w:numPr>
        <w:jc w:val="both"/>
        <w:rPr>
          <w:rFonts w:ascii="Palatino Linotype" w:hAnsi="Palatino Linotype"/>
          <w:sz w:val="21"/>
          <w:szCs w:val="21"/>
        </w:rPr>
      </w:pPr>
      <w:r>
        <w:rPr>
          <w:rFonts w:ascii="Palatino Linotype" w:hAnsi="Palatino Linotype"/>
          <w:sz w:val="21"/>
          <w:szCs w:val="21"/>
        </w:rPr>
        <w:t>Tato hodnota Vyčleněné části jmění byla oceněna na základě metody</w:t>
      </w:r>
      <w:r w:rsidR="00742A6A">
        <w:rPr>
          <w:rFonts w:ascii="Palatino Linotype" w:hAnsi="Palatino Linotype"/>
          <w:sz w:val="21"/>
          <w:szCs w:val="21"/>
        </w:rPr>
        <w:t xml:space="preserve"> výnosové a porovnávací.</w:t>
      </w:r>
    </w:p>
    <w:p w14:paraId="2673AAFB" w14:textId="77777777" w:rsidR="00742A6A" w:rsidRPr="00742A6A" w:rsidRDefault="00742A6A" w:rsidP="00742A6A">
      <w:pPr>
        <w:pStyle w:val="Odstavecseseznamem"/>
        <w:rPr>
          <w:rFonts w:ascii="Palatino Linotype" w:hAnsi="Palatino Linotype"/>
          <w:sz w:val="21"/>
          <w:szCs w:val="21"/>
        </w:rPr>
      </w:pPr>
    </w:p>
    <w:p w14:paraId="47AF2D8F" w14:textId="7B50ADF6" w:rsidR="00742A6A" w:rsidRPr="005031DD" w:rsidRDefault="00742A6A" w:rsidP="00742A6A">
      <w:pPr>
        <w:pStyle w:val="Odstavecseseznamem"/>
        <w:numPr>
          <w:ilvl w:val="0"/>
          <w:numId w:val="27"/>
        </w:numPr>
        <w:jc w:val="both"/>
        <w:rPr>
          <w:rFonts w:ascii="Palatino Linotype" w:hAnsi="Palatino Linotype"/>
          <w:sz w:val="21"/>
          <w:szCs w:val="21"/>
        </w:rPr>
      </w:pPr>
      <w:r>
        <w:rPr>
          <w:rFonts w:ascii="Palatino Linotype" w:hAnsi="Palatino Linotype"/>
          <w:sz w:val="21"/>
          <w:szCs w:val="21"/>
        </w:rPr>
        <w:t xml:space="preserve">V souladu s ustanovením § 265 odst. 1 zákona o přeměnách není výše vkladu společníků Rozdělované společnosti v Nástupnické společnosti vyšší než hodnota Vyčleňované části jmění. </w:t>
      </w:r>
    </w:p>
    <w:p w14:paraId="3A11A6A2" w14:textId="77777777" w:rsidR="005031DD" w:rsidRDefault="005031DD" w:rsidP="00855298">
      <w:pPr>
        <w:jc w:val="center"/>
        <w:rPr>
          <w:rFonts w:ascii="Palatino Linotype" w:hAnsi="Palatino Linotype"/>
          <w:i/>
          <w:iCs/>
          <w:sz w:val="21"/>
          <w:szCs w:val="21"/>
        </w:rPr>
      </w:pPr>
    </w:p>
    <w:p w14:paraId="7BE88685" w14:textId="227D9028" w:rsidR="00D45B47" w:rsidRDefault="005031DD" w:rsidP="00D45B47">
      <w:pPr>
        <w:jc w:val="center"/>
        <w:rPr>
          <w:rFonts w:ascii="Palatino Linotype" w:hAnsi="Palatino Linotype"/>
          <w:sz w:val="21"/>
          <w:szCs w:val="21"/>
        </w:rPr>
      </w:pPr>
      <w:r>
        <w:rPr>
          <w:rFonts w:ascii="Palatino Linotype" w:hAnsi="Palatino Linotype"/>
          <w:sz w:val="21"/>
          <w:szCs w:val="21"/>
        </w:rPr>
        <w:lastRenderedPageBreak/>
        <w:t>XI. Určení, kteří zaměstnanci Rozdělované společnosti se stávají zaměstnanci Nástupnické společnosti</w:t>
      </w:r>
    </w:p>
    <w:p w14:paraId="7C23F5B0" w14:textId="670A1A5D" w:rsidR="005031DD" w:rsidRDefault="005031DD" w:rsidP="00780ADF">
      <w:pPr>
        <w:pStyle w:val="Odstavecseseznamem"/>
        <w:numPr>
          <w:ilvl w:val="0"/>
          <w:numId w:val="26"/>
        </w:numPr>
        <w:rPr>
          <w:rFonts w:ascii="Palatino Linotype" w:hAnsi="Palatino Linotype"/>
          <w:sz w:val="21"/>
          <w:szCs w:val="21"/>
        </w:rPr>
      </w:pPr>
      <w:r>
        <w:rPr>
          <w:rFonts w:ascii="Palatino Linotype" w:hAnsi="Palatino Linotype"/>
          <w:sz w:val="21"/>
          <w:szCs w:val="21"/>
        </w:rPr>
        <w:t>Na Nástupnickou společnost nepřechází žádní zaměstnanci Rozdělované společnosti.</w:t>
      </w:r>
    </w:p>
    <w:p w14:paraId="73DB6256" w14:textId="77777777" w:rsidR="00D45B47" w:rsidRPr="00780ADF" w:rsidRDefault="00D45B47" w:rsidP="00D45B47">
      <w:pPr>
        <w:pStyle w:val="Odstavecseseznamem"/>
        <w:rPr>
          <w:rFonts w:ascii="Palatino Linotype" w:hAnsi="Palatino Linotype"/>
          <w:sz w:val="21"/>
          <w:szCs w:val="21"/>
        </w:rPr>
      </w:pPr>
    </w:p>
    <w:p w14:paraId="42197302" w14:textId="7B761581" w:rsidR="00855298" w:rsidRDefault="00855298" w:rsidP="00855298">
      <w:pPr>
        <w:jc w:val="center"/>
        <w:rPr>
          <w:rFonts w:ascii="Palatino Linotype" w:hAnsi="Palatino Linotype"/>
          <w:sz w:val="21"/>
          <w:szCs w:val="21"/>
        </w:rPr>
      </w:pPr>
      <w:r w:rsidRPr="00855298">
        <w:rPr>
          <w:rFonts w:ascii="Palatino Linotype" w:hAnsi="Palatino Linotype"/>
          <w:sz w:val="21"/>
          <w:szCs w:val="21"/>
        </w:rPr>
        <w:t>XI</w:t>
      </w:r>
      <w:r w:rsidR="005031DD">
        <w:rPr>
          <w:rFonts w:ascii="Palatino Linotype" w:hAnsi="Palatino Linotype"/>
          <w:sz w:val="21"/>
          <w:szCs w:val="21"/>
        </w:rPr>
        <w:t>I</w:t>
      </w:r>
      <w:r w:rsidRPr="00855298">
        <w:rPr>
          <w:rFonts w:ascii="Palatino Linotype" w:hAnsi="Palatino Linotype"/>
          <w:sz w:val="21"/>
          <w:szCs w:val="21"/>
        </w:rPr>
        <w:t xml:space="preserve">. </w:t>
      </w:r>
      <w:r>
        <w:rPr>
          <w:rFonts w:ascii="Palatino Linotype" w:hAnsi="Palatino Linotype"/>
          <w:sz w:val="21"/>
          <w:szCs w:val="21"/>
        </w:rPr>
        <w:t>Souhlas orgánů veřejné moci</w:t>
      </w:r>
    </w:p>
    <w:p w14:paraId="6DA60E20" w14:textId="0597BAF7" w:rsidR="00B96139" w:rsidRDefault="00855298" w:rsidP="00780ADF">
      <w:pPr>
        <w:pStyle w:val="Odstavecseseznamem"/>
        <w:numPr>
          <w:ilvl w:val="0"/>
          <w:numId w:val="21"/>
        </w:numPr>
        <w:jc w:val="both"/>
        <w:rPr>
          <w:rFonts w:ascii="Palatino Linotype" w:hAnsi="Palatino Linotype"/>
          <w:sz w:val="21"/>
          <w:szCs w:val="21"/>
        </w:rPr>
      </w:pPr>
      <w:r w:rsidRPr="00855298">
        <w:rPr>
          <w:rFonts w:ascii="Palatino Linotype" w:hAnsi="Palatino Linotype"/>
          <w:sz w:val="21"/>
          <w:szCs w:val="21"/>
        </w:rPr>
        <w:t xml:space="preserve">Statutární orgán Rozdělované společnosti prohlašuje, že k realizaci rozdělení odštěpením se vznikem Nástupnické společnosti se nevyžaduje souhlas jednoho nebo více správních orgánů podle zvláštních zákonů nebo podle přímo použitelných předpisů Evropské unie ve smyslu </w:t>
      </w:r>
      <w:r w:rsidRPr="00CF1A61">
        <w:rPr>
          <w:rFonts w:ascii="Palatino Linotype" w:hAnsi="Palatino Linotype"/>
          <w:sz w:val="21"/>
          <w:szCs w:val="21"/>
        </w:rPr>
        <w:t>§ 15a Zákona o přeměnách.</w:t>
      </w:r>
    </w:p>
    <w:p w14:paraId="584FCA78" w14:textId="77777777" w:rsidR="00D45B47" w:rsidRPr="00780ADF" w:rsidRDefault="00D45B47" w:rsidP="00D45B47">
      <w:pPr>
        <w:pStyle w:val="Odstavecseseznamem"/>
        <w:jc w:val="both"/>
        <w:rPr>
          <w:rFonts w:ascii="Palatino Linotype" w:hAnsi="Palatino Linotype"/>
          <w:sz w:val="21"/>
          <w:szCs w:val="21"/>
        </w:rPr>
      </w:pPr>
    </w:p>
    <w:p w14:paraId="393BDA83" w14:textId="161E7C51" w:rsidR="00855298" w:rsidRDefault="00855298" w:rsidP="00855298">
      <w:pPr>
        <w:jc w:val="center"/>
        <w:rPr>
          <w:rFonts w:ascii="Palatino Linotype" w:hAnsi="Palatino Linotype"/>
          <w:sz w:val="21"/>
          <w:szCs w:val="21"/>
        </w:rPr>
      </w:pPr>
      <w:r>
        <w:rPr>
          <w:rFonts w:ascii="Palatino Linotype" w:hAnsi="Palatino Linotype"/>
          <w:sz w:val="21"/>
          <w:szCs w:val="21"/>
        </w:rPr>
        <w:t>XII</w:t>
      </w:r>
      <w:r w:rsidR="005031DD">
        <w:rPr>
          <w:rFonts w:ascii="Palatino Linotype" w:hAnsi="Palatino Linotype"/>
          <w:sz w:val="21"/>
          <w:szCs w:val="21"/>
        </w:rPr>
        <w:t>I</w:t>
      </w:r>
      <w:r>
        <w:rPr>
          <w:rFonts w:ascii="Palatino Linotype" w:hAnsi="Palatino Linotype"/>
          <w:sz w:val="21"/>
          <w:szCs w:val="21"/>
        </w:rPr>
        <w:t>. Konečná účetní závěrka a zahajovací rozvaha</w:t>
      </w:r>
    </w:p>
    <w:p w14:paraId="7C63C02D" w14:textId="2E5145ED" w:rsidR="00855298" w:rsidRDefault="00855298" w:rsidP="00855298">
      <w:pPr>
        <w:pStyle w:val="Odstavecseseznamem"/>
        <w:numPr>
          <w:ilvl w:val="0"/>
          <w:numId w:val="22"/>
        </w:numPr>
        <w:jc w:val="both"/>
        <w:rPr>
          <w:rFonts w:ascii="Palatino Linotype" w:hAnsi="Palatino Linotype"/>
          <w:sz w:val="21"/>
          <w:szCs w:val="21"/>
        </w:rPr>
      </w:pPr>
      <w:r>
        <w:rPr>
          <w:rFonts w:ascii="Palatino Linotype" w:hAnsi="Palatino Linotype"/>
          <w:sz w:val="21"/>
          <w:szCs w:val="21"/>
        </w:rPr>
        <w:t>Konečná ú</w:t>
      </w:r>
      <w:r w:rsidRPr="00855298">
        <w:rPr>
          <w:rFonts w:ascii="Palatino Linotype" w:hAnsi="Palatino Linotype"/>
          <w:sz w:val="21"/>
          <w:szCs w:val="21"/>
        </w:rPr>
        <w:t>četní závěrka Rozdělované společnosti</w:t>
      </w:r>
      <w:r>
        <w:rPr>
          <w:rFonts w:ascii="Palatino Linotype" w:hAnsi="Palatino Linotype"/>
          <w:sz w:val="21"/>
          <w:szCs w:val="21"/>
        </w:rPr>
        <w:t xml:space="preserve"> a Nástupnické společnosti</w:t>
      </w:r>
      <w:r w:rsidRPr="00855298">
        <w:rPr>
          <w:rFonts w:ascii="Palatino Linotype" w:hAnsi="Palatino Linotype"/>
          <w:sz w:val="21"/>
          <w:szCs w:val="21"/>
        </w:rPr>
        <w:t xml:space="preserve"> bude vyhotovena jako řádná účetní závěrka s datem ke dni </w:t>
      </w:r>
      <w:r w:rsidR="00A254C2" w:rsidRPr="00A254C2">
        <w:rPr>
          <w:rFonts w:ascii="Palatino Linotype" w:hAnsi="Palatino Linotype"/>
          <w:sz w:val="21"/>
          <w:szCs w:val="21"/>
        </w:rPr>
        <w:t>3</w:t>
      </w:r>
      <w:r w:rsidR="005456A2">
        <w:rPr>
          <w:rFonts w:ascii="Palatino Linotype" w:hAnsi="Palatino Linotype"/>
          <w:sz w:val="21"/>
          <w:szCs w:val="21"/>
        </w:rPr>
        <w:t>1</w:t>
      </w:r>
      <w:r w:rsidR="00A254C2" w:rsidRPr="00A254C2">
        <w:rPr>
          <w:rFonts w:ascii="Palatino Linotype" w:hAnsi="Palatino Linotype"/>
          <w:sz w:val="21"/>
          <w:szCs w:val="21"/>
        </w:rPr>
        <w:t>.</w:t>
      </w:r>
      <w:r w:rsidR="005456A2">
        <w:rPr>
          <w:rFonts w:ascii="Palatino Linotype" w:hAnsi="Palatino Linotype"/>
          <w:sz w:val="21"/>
          <w:szCs w:val="21"/>
        </w:rPr>
        <w:t>12</w:t>
      </w:r>
      <w:r w:rsidR="00A254C2" w:rsidRPr="00A254C2">
        <w:rPr>
          <w:rFonts w:ascii="Palatino Linotype" w:hAnsi="Palatino Linotype"/>
          <w:sz w:val="21"/>
          <w:szCs w:val="21"/>
        </w:rPr>
        <w:t>.2025</w:t>
      </w:r>
      <w:r w:rsidR="00CF1A61">
        <w:rPr>
          <w:rFonts w:ascii="Palatino Linotype" w:hAnsi="Palatino Linotype"/>
          <w:i/>
          <w:iCs/>
          <w:sz w:val="21"/>
          <w:szCs w:val="21"/>
        </w:rPr>
        <w:t>.</w:t>
      </w:r>
    </w:p>
    <w:p w14:paraId="7BA49861" w14:textId="4F232BB1" w:rsidR="00855298" w:rsidRDefault="00855298" w:rsidP="00855298">
      <w:pPr>
        <w:pStyle w:val="Odstavecseseznamem"/>
        <w:jc w:val="both"/>
        <w:rPr>
          <w:rFonts w:ascii="Palatino Linotype" w:hAnsi="Palatino Linotype"/>
          <w:sz w:val="21"/>
          <w:szCs w:val="21"/>
        </w:rPr>
      </w:pPr>
    </w:p>
    <w:p w14:paraId="148B5300" w14:textId="6FCB0EBF" w:rsidR="00855298" w:rsidRPr="00B96139" w:rsidRDefault="00855298" w:rsidP="00855298">
      <w:pPr>
        <w:pStyle w:val="Odstavecseseznamem"/>
        <w:numPr>
          <w:ilvl w:val="0"/>
          <w:numId w:val="22"/>
        </w:numPr>
        <w:jc w:val="both"/>
        <w:rPr>
          <w:rFonts w:ascii="Palatino Linotype" w:hAnsi="Palatino Linotype"/>
          <w:sz w:val="21"/>
          <w:szCs w:val="21"/>
        </w:rPr>
      </w:pPr>
      <w:r>
        <w:rPr>
          <w:rFonts w:ascii="Palatino Linotype" w:hAnsi="Palatino Linotype"/>
          <w:sz w:val="21"/>
          <w:szCs w:val="21"/>
        </w:rPr>
        <w:t>Zahajovací rozvahy Rozdělované společnosti a Nástupnické společnosti budou vyhotoveny k</w:t>
      </w:r>
      <w:r w:rsidR="00A254C2" w:rsidRPr="00A254C2">
        <w:rPr>
          <w:rFonts w:ascii="Palatino Linotype" w:hAnsi="Palatino Linotype"/>
          <w:sz w:val="21"/>
          <w:szCs w:val="21"/>
        </w:rPr>
        <w:t> 1.</w:t>
      </w:r>
      <w:r w:rsidR="005456A2">
        <w:rPr>
          <w:rFonts w:ascii="Palatino Linotype" w:hAnsi="Palatino Linotype"/>
          <w:sz w:val="21"/>
          <w:szCs w:val="21"/>
        </w:rPr>
        <w:t>1</w:t>
      </w:r>
      <w:r w:rsidR="00A254C2" w:rsidRPr="00A254C2">
        <w:rPr>
          <w:rFonts w:ascii="Palatino Linotype" w:hAnsi="Palatino Linotype"/>
          <w:sz w:val="21"/>
          <w:szCs w:val="21"/>
        </w:rPr>
        <w:t>.202</w:t>
      </w:r>
      <w:r w:rsidR="005456A2">
        <w:rPr>
          <w:rFonts w:ascii="Palatino Linotype" w:hAnsi="Palatino Linotype"/>
          <w:sz w:val="21"/>
          <w:szCs w:val="21"/>
        </w:rPr>
        <w:t>6</w:t>
      </w:r>
      <w:r w:rsidR="006F1E8E">
        <w:rPr>
          <w:rFonts w:ascii="Palatino Linotype" w:hAnsi="Palatino Linotype"/>
          <w:sz w:val="21"/>
          <w:szCs w:val="21"/>
        </w:rPr>
        <w:t>.</w:t>
      </w:r>
    </w:p>
    <w:p w14:paraId="5732EF85" w14:textId="77777777" w:rsidR="00B96139" w:rsidRPr="00B96139" w:rsidRDefault="00B96139" w:rsidP="00B96139">
      <w:pPr>
        <w:pStyle w:val="Odstavecseseznamem"/>
        <w:rPr>
          <w:rFonts w:ascii="Palatino Linotype" w:hAnsi="Palatino Linotype"/>
          <w:sz w:val="21"/>
          <w:szCs w:val="21"/>
        </w:rPr>
      </w:pPr>
    </w:p>
    <w:p w14:paraId="337CD638" w14:textId="56C10D1E" w:rsidR="00B96139" w:rsidRPr="00B96139" w:rsidRDefault="00B96139" w:rsidP="00B96139">
      <w:pPr>
        <w:jc w:val="center"/>
        <w:rPr>
          <w:rFonts w:ascii="Palatino Linotype" w:hAnsi="Palatino Linotype"/>
          <w:sz w:val="21"/>
          <w:szCs w:val="21"/>
        </w:rPr>
      </w:pPr>
      <w:r>
        <w:rPr>
          <w:rFonts w:ascii="Palatino Linotype" w:hAnsi="Palatino Linotype"/>
          <w:sz w:val="21"/>
          <w:szCs w:val="21"/>
        </w:rPr>
        <w:t>XI</w:t>
      </w:r>
      <w:r w:rsidR="005031DD">
        <w:rPr>
          <w:rFonts w:ascii="Palatino Linotype" w:hAnsi="Palatino Linotype"/>
          <w:sz w:val="21"/>
          <w:szCs w:val="21"/>
        </w:rPr>
        <w:t>V</w:t>
      </w:r>
      <w:r>
        <w:rPr>
          <w:rFonts w:ascii="Palatino Linotype" w:hAnsi="Palatino Linotype"/>
          <w:sz w:val="21"/>
          <w:szCs w:val="21"/>
        </w:rPr>
        <w:t>. Hospodaření s odštěpnou částí jmění v období od rozhodného dne do zápisu přeměny do obchodního rejstříku</w:t>
      </w:r>
    </w:p>
    <w:p w14:paraId="2635E23E" w14:textId="373AF110" w:rsidR="00B96139" w:rsidRPr="003071AF" w:rsidRDefault="00855298" w:rsidP="003071AF">
      <w:pPr>
        <w:pStyle w:val="Odstavecseseznamem"/>
        <w:numPr>
          <w:ilvl w:val="0"/>
          <w:numId w:val="23"/>
        </w:numPr>
        <w:jc w:val="both"/>
        <w:rPr>
          <w:rFonts w:ascii="Palatino Linotype" w:hAnsi="Palatino Linotype"/>
          <w:sz w:val="21"/>
          <w:szCs w:val="21"/>
        </w:rPr>
      </w:pPr>
      <w:r w:rsidRPr="00B96139">
        <w:rPr>
          <w:rFonts w:ascii="Palatino Linotype" w:hAnsi="Palatino Linotype"/>
          <w:sz w:val="21"/>
          <w:szCs w:val="21"/>
        </w:rPr>
        <w:t xml:space="preserve">Veškeré náklady a výnosy související </w:t>
      </w:r>
      <w:r w:rsidRPr="00CF1A61">
        <w:rPr>
          <w:rFonts w:ascii="Palatino Linotype" w:hAnsi="Palatino Linotype"/>
          <w:sz w:val="21"/>
          <w:szCs w:val="21"/>
        </w:rPr>
        <w:t>s Odštěpovanou částí</w:t>
      </w:r>
      <w:r w:rsidRPr="00B96139">
        <w:rPr>
          <w:rFonts w:ascii="Palatino Linotype" w:hAnsi="Palatino Linotype"/>
          <w:sz w:val="21"/>
          <w:szCs w:val="21"/>
        </w:rPr>
        <w:t xml:space="preserve"> jmění vzniklé v období od</w:t>
      </w:r>
      <w:r w:rsidR="00B96139" w:rsidRPr="00B96139">
        <w:rPr>
          <w:rFonts w:ascii="Palatino Linotype" w:hAnsi="Palatino Linotype"/>
          <w:sz w:val="21"/>
          <w:szCs w:val="21"/>
        </w:rPr>
        <w:t xml:space="preserve"> </w:t>
      </w:r>
      <w:r w:rsidRPr="00B96139">
        <w:rPr>
          <w:rFonts w:ascii="Palatino Linotype" w:hAnsi="Palatino Linotype"/>
          <w:sz w:val="21"/>
          <w:szCs w:val="21"/>
        </w:rPr>
        <w:t>Rozhodného dne do dne nabytí právních účinků přeměny budou alokovány v</w:t>
      </w:r>
      <w:r w:rsidR="00B96139" w:rsidRPr="00B96139">
        <w:rPr>
          <w:rFonts w:ascii="Palatino Linotype" w:hAnsi="Palatino Linotype"/>
          <w:sz w:val="21"/>
          <w:szCs w:val="21"/>
        </w:rPr>
        <w:t> </w:t>
      </w:r>
      <w:r w:rsidRPr="00B96139">
        <w:rPr>
          <w:rFonts w:ascii="Palatino Linotype" w:hAnsi="Palatino Linotype"/>
          <w:sz w:val="21"/>
          <w:szCs w:val="21"/>
        </w:rPr>
        <w:t>hospodaření</w:t>
      </w:r>
      <w:r w:rsidR="00B96139" w:rsidRPr="00B96139">
        <w:rPr>
          <w:rFonts w:ascii="Palatino Linotype" w:hAnsi="Palatino Linotype"/>
          <w:sz w:val="21"/>
          <w:szCs w:val="21"/>
        </w:rPr>
        <w:t xml:space="preserve"> </w:t>
      </w:r>
      <w:r w:rsidRPr="00B96139">
        <w:rPr>
          <w:rFonts w:ascii="Palatino Linotype" w:hAnsi="Palatino Linotype"/>
          <w:sz w:val="21"/>
          <w:szCs w:val="21"/>
        </w:rPr>
        <w:t>Nástupnické společnosti a budou mezi Rozdělovanou společností a Nástupnickou společností</w:t>
      </w:r>
      <w:r w:rsidR="00B96139" w:rsidRPr="00B96139">
        <w:rPr>
          <w:rFonts w:ascii="Palatino Linotype" w:hAnsi="Palatino Linotype"/>
          <w:sz w:val="21"/>
          <w:szCs w:val="21"/>
        </w:rPr>
        <w:t xml:space="preserve"> </w:t>
      </w:r>
      <w:r w:rsidRPr="00B96139">
        <w:rPr>
          <w:rFonts w:ascii="Palatino Linotype" w:hAnsi="Palatino Linotype"/>
          <w:sz w:val="21"/>
          <w:szCs w:val="21"/>
        </w:rPr>
        <w:t>vypořádány po zápisu přeměny do obchodního rejstříku.</w:t>
      </w:r>
    </w:p>
    <w:p w14:paraId="2CB55799" w14:textId="3B53BB0C" w:rsidR="00855298" w:rsidRDefault="00855298" w:rsidP="00855298">
      <w:pPr>
        <w:pStyle w:val="Odstavecseseznamem"/>
        <w:numPr>
          <w:ilvl w:val="0"/>
          <w:numId w:val="23"/>
        </w:numPr>
        <w:jc w:val="both"/>
        <w:rPr>
          <w:rFonts w:ascii="Palatino Linotype" w:hAnsi="Palatino Linotype"/>
          <w:sz w:val="21"/>
          <w:szCs w:val="21"/>
        </w:rPr>
      </w:pPr>
      <w:r w:rsidRPr="00B96139">
        <w:rPr>
          <w:rFonts w:ascii="Palatino Linotype" w:hAnsi="Palatino Linotype"/>
          <w:sz w:val="21"/>
          <w:szCs w:val="21"/>
        </w:rPr>
        <w:t xml:space="preserve">Vnitropodnikové výnosy vztažené k </w:t>
      </w:r>
      <w:r w:rsidRPr="00CF1A61">
        <w:rPr>
          <w:rFonts w:ascii="Palatino Linotype" w:hAnsi="Palatino Linotype"/>
          <w:sz w:val="21"/>
          <w:szCs w:val="21"/>
        </w:rPr>
        <w:t>Odštěpované části</w:t>
      </w:r>
      <w:r w:rsidRPr="00B96139">
        <w:rPr>
          <w:rFonts w:ascii="Palatino Linotype" w:hAnsi="Palatino Linotype"/>
          <w:sz w:val="21"/>
          <w:szCs w:val="21"/>
        </w:rPr>
        <w:t xml:space="preserve"> jmění se stanou výnosy Nástupnické</w:t>
      </w:r>
      <w:r w:rsidR="00B96139" w:rsidRPr="00B96139">
        <w:rPr>
          <w:rFonts w:ascii="Palatino Linotype" w:hAnsi="Palatino Linotype"/>
          <w:sz w:val="21"/>
          <w:szCs w:val="21"/>
        </w:rPr>
        <w:t xml:space="preserve"> </w:t>
      </w:r>
      <w:r w:rsidRPr="00855298">
        <w:rPr>
          <w:rFonts w:ascii="Palatino Linotype" w:hAnsi="Palatino Linotype"/>
          <w:sz w:val="21"/>
          <w:szCs w:val="21"/>
        </w:rPr>
        <w:t>společnosti a nákladem Rozdělované společnosti.</w:t>
      </w:r>
    </w:p>
    <w:p w14:paraId="70CD9EC8" w14:textId="77777777" w:rsidR="00B96139" w:rsidRPr="00B96139" w:rsidRDefault="00B96139" w:rsidP="00B96139">
      <w:pPr>
        <w:pStyle w:val="Odstavecseseznamem"/>
        <w:rPr>
          <w:rFonts w:ascii="Palatino Linotype" w:hAnsi="Palatino Linotype"/>
          <w:sz w:val="21"/>
          <w:szCs w:val="21"/>
        </w:rPr>
      </w:pPr>
    </w:p>
    <w:p w14:paraId="6F6DF457" w14:textId="77777777" w:rsidR="00A254C2" w:rsidRDefault="00B96139" w:rsidP="00B25A14">
      <w:pPr>
        <w:jc w:val="center"/>
        <w:rPr>
          <w:rFonts w:ascii="Palatino Linotype" w:hAnsi="Palatino Linotype"/>
          <w:sz w:val="21"/>
          <w:szCs w:val="21"/>
        </w:rPr>
      </w:pPr>
      <w:r>
        <w:rPr>
          <w:rFonts w:ascii="Palatino Linotype" w:hAnsi="Palatino Linotype"/>
          <w:sz w:val="21"/>
          <w:szCs w:val="21"/>
        </w:rPr>
        <w:t>XV.</w:t>
      </w:r>
      <w:r w:rsidR="00742A6A">
        <w:rPr>
          <w:rFonts w:ascii="Palatino Linotype" w:hAnsi="Palatino Linotype"/>
          <w:sz w:val="21"/>
          <w:szCs w:val="21"/>
        </w:rPr>
        <w:t xml:space="preserve"> Znění zakladatelské listiny Nástupnické společnosti</w:t>
      </w:r>
    </w:p>
    <w:p w14:paraId="05B7F212" w14:textId="77777777" w:rsidR="00A254C2" w:rsidRDefault="00A254C2" w:rsidP="00A254C2">
      <w:pPr>
        <w:pStyle w:val="Odstavecseseznamem"/>
        <w:numPr>
          <w:ilvl w:val="0"/>
          <w:numId w:val="28"/>
        </w:numPr>
        <w:jc w:val="both"/>
        <w:rPr>
          <w:rFonts w:ascii="Palatino Linotype" w:hAnsi="Palatino Linotype"/>
          <w:sz w:val="21"/>
          <w:szCs w:val="21"/>
        </w:rPr>
      </w:pPr>
      <w:r>
        <w:rPr>
          <w:rFonts w:ascii="Palatino Linotype" w:hAnsi="Palatino Linotype"/>
          <w:sz w:val="21"/>
          <w:szCs w:val="21"/>
        </w:rPr>
        <w:t>Zakladatelská listina Nástupnické společnosti bude mít následující znění:</w:t>
      </w:r>
    </w:p>
    <w:p w14:paraId="2EA0DF62" w14:textId="77777777" w:rsidR="00A254C2" w:rsidRPr="00A254C2" w:rsidRDefault="00A254C2" w:rsidP="00A254C2">
      <w:pPr>
        <w:jc w:val="center"/>
        <w:rPr>
          <w:rFonts w:ascii="Palatino Linotype" w:hAnsi="Palatino Linotype"/>
          <w:i/>
          <w:iCs/>
          <w:sz w:val="21"/>
          <w:szCs w:val="21"/>
          <w:u w:val="single"/>
        </w:rPr>
      </w:pPr>
      <w:r w:rsidRPr="00A254C2">
        <w:rPr>
          <w:rFonts w:ascii="Palatino Linotype" w:hAnsi="Palatino Linotype"/>
          <w:i/>
          <w:iCs/>
          <w:sz w:val="21"/>
          <w:szCs w:val="21"/>
          <w:u w:val="single"/>
        </w:rPr>
        <w:t xml:space="preserve">Společenská smlouva společnosti </w:t>
      </w:r>
      <w:proofErr w:type="spellStart"/>
      <w:r w:rsidRPr="00A254C2">
        <w:rPr>
          <w:rFonts w:ascii="Palatino Linotype" w:hAnsi="Palatino Linotype"/>
          <w:i/>
          <w:iCs/>
          <w:sz w:val="21"/>
          <w:szCs w:val="21"/>
          <w:u w:val="single"/>
        </w:rPr>
        <w:t>TimeTO</w:t>
      </w:r>
      <w:proofErr w:type="spellEnd"/>
      <w:r w:rsidRPr="00A254C2">
        <w:rPr>
          <w:rFonts w:ascii="Palatino Linotype" w:hAnsi="Palatino Linotype"/>
          <w:i/>
          <w:iCs/>
          <w:sz w:val="21"/>
          <w:szCs w:val="21"/>
          <w:u w:val="single"/>
        </w:rPr>
        <w:t xml:space="preserve"> s.r.o.</w:t>
      </w:r>
    </w:p>
    <w:p w14:paraId="6CA68D0A" w14:textId="77777777" w:rsidR="00A254C2" w:rsidRPr="00A254C2" w:rsidRDefault="00A254C2" w:rsidP="00A254C2">
      <w:pPr>
        <w:pStyle w:val="Odstavecseseznamem"/>
        <w:numPr>
          <w:ilvl w:val="0"/>
          <w:numId w:val="29"/>
        </w:numPr>
        <w:jc w:val="both"/>
        <w:rPr>
          <w:rFonts w:ascii="Palatino Linotype" w:hAnsi="Palatino Linotype"/>
          <w:i/>
          <w:iCs/>
          <w:sz w:val="21"/>
          <w:szCs w:val="21"/>
          <w:u w:val="single"/>
        </w:rPr>
      </w:pPr>
      <w:r w:rsidRPr="00A254C2">
        <w:rPr>
          <w:rFonts w:ascii="Palatino Linotype" w:hAnsi="Palatino Linotype"/>
          <w:i/>
          <w:iCs/>
          <w:sz w:val="21"/>
          <w:szCs w:val="21"/>
          <w:u w:val="single"/>
        </w:rPr>
        <w:t>Firma a sídlo společnosti:</w:t>
      </w:r>
    </w:p>
    <w:p w14:paraId="4C7D9BB0" w14:textId="77777777" w:rsidR="00A254C2" w:rsidRPr="00A254C2" w:rsidRDefault="00A254C2" w:rsidP="00A254C2">
      <w:pPr>
        <w:pStyle w:val="Odstavecseseznamem"/>
        <w:jc w:val="both"/>
        <w:rPr>
          <w:rFonts w:ascii="Palatino Linotype" w:hAnsi="Palatino Linotype"/>
          <w:i/>
          <w:iCs/>
          <w:sz w:val="21"/>
          <w:szCs w:val="21"/>
        </w:rPr>
      </w:pPr>
      <w:r w:rsidRPr="00A254C2">
        <w:rPr>
          <w:rFonts w:ascii="Palatino Linotype" w:hAnsi="Palatino Linotype"/>
          <w:i/>
          <w:iCs/>
          <w:sz w:val="21"/>
          <w:szCs w:val="21"/>
        </w:rPr>
        <w:t xml:space="preserve">Firma společnosti je: </w:t>
      </w:r>
      <w:proofErr w:type="spellStart"/>
      <w:r w:rsidRPr="00A254C2">
        <w:rPr>
          <w:rFonts w:ascii="Palatino Linotype" w:hAnsi="Palatino Linotype"/>
          <w:b/>
          <w:bCs/>
          <w:i/>
          <w:iCs/>
          <w:sz w:val="21"/>
          <w:szCs w:val="21"/>
        </w:rPr>
        <w:t>TimeTO</w:t>
      </w:r>
      <w:proofErr w:type="spellEnd"/>
      <w:r w:rsidRPr="00A254C2">
        <w:rPr>
          <w:rFonts w:ascii="Palatino Linotype" w:hAnsi="Palatino Linotype"/>
          <w:b/>
          <w:bCs/>
          <w:i/>
          <w:iCs/>
          <w:sz w:val="21"/>
          <w:szCs w:val="21"/>
        </w:rPr>
        <w:t xml:space="preserve"> s.r.o.</w:t>
      </w:r>
      <w:r w:rsidRPr="00A254C2">
        <w:rPr>
          <w:rFonts w:ascii="Palatino Linotype" w:hAnsi="Palatino Linotype"/>
          <w:i/>
          <w:iCs/>
          <w:sz w:val="21"/>
          <w:szCs w:val="21"/>
        </w:rPr>
        <w:t xml:space="preserve"> (dále též „společnost“)</w:t>
      </w:r>
    </w:p>
    <w:p w14:paraId="09CA8DE0" w14:textId="77777777" w:rsidR="00A254C2" w:rsidRPr="00A254C2" w:rsidRDefault="00A254C2" w:rsidP="00A254C2">
      <w:pPr>
        <w:pStyle w:val="Odstavecseseznamem"/>
        <w:jc w:val="both"/>
        <w:rPr>
          <w:rFonts w:ascii="Palatino Linotype" w:hAnsi="Palatino Linotype"/>
          <w:b/>
          <w:bCs/>
          <w:i/>
          <w:iCs/>
          <w:sz w:val="21"/>
          <w:szCs w:val="21"/>
        </w:rPr>
      </w:pPr>
      <w:r w:rsidRPr="00A254C2">
        <w:rPr>
          <w:rFonts w:ascii="Palatino Linotype" w:hAnsi="Palatino Linotype"/>
          <w:i/>
          <w:iCs/>
          <w:sz w:val="21"/>
          <w:szCs w:val="21"/>
        </w:rPr>
        <w:t xml:space="preserve">Sídlem společnosti je: </w:t>
      </w:r>
      <w:r w:rsidRPr="00A254C2">
        <w:rPr>
          <w:rFonts w:ascii="Palatino Linotype" w:hAnsi="Palatino Linotype"/>
          <w:b/>
          <w:bCs/>
          <w:i/>
          <w:iCs/>
          <w:sz w:val="21"/>
          <w:szCs w:val="21"/>
        </w:rPr>
        <w:t>Ostrava</w:t>
      </w:r>
    </w:p>
    <w:p w14:paraId="3AB1832C" w14:textId="77777777" w:rsidR="00A254C2" w:rsidRPr="00A254C2" w:rsidRDefault="00A254C2" w:rsidP="00A254C2">
      <w:pPr>
        <w:pStyle w:val="Odstavecseseznamem"/>
        <w:jc w:val="both"/>
        <w:rPr>
          <w:rFonts w:ascii="Palatino Linotype" w:hAnsi="Palatino Linotype"/>
          <w:i/>
          <w:iCs/>
          <w:sz w:val="21"/>
          <w:szCs w:val="21"/>
        </w:rPr>
      </w:pPr>
      <w:r w:rsidRPr="00A254C2">
        <w:rPr>
          <w:rFonts w:ascii="Palatino Linotype" w:hAnsi="Palatino Linotype"/>
          <w:i/>
          <w:iCs/>
          <w:sz w:val="21"/>
          <w:szCs w:val="21"/>
        </w:rPr>
        <w:t xml:space="preserve"> </w:t>
      </w:r>
    </w:p>
    <w:p w14:paraId="4701FCAF" w14:textId="77777777" w:rsidR="00A254C2" w:rsidRPr="00A254C2" w:rsidRDefault="00A254C2" w:rsidP="00A254C2">
      <w:pPr>
        <w:pStyle w:val="Odstavecseseznamem"/>
        <w:numPr>
          <w:ilvl w:val="0"/>
          <w:numId w:val="29"/>
        </w:numPr>
        <w:jc w:val="both"/>
        <w:rPr>
          <w:rFonts w:ascii="Palatino Linotype" w:hAnsi="Palatino Linotype"/>
          <w:i/>
          <w:iCs/>
          <w:sz w:val="21"/>
          <w:szCs w:val="21"/>
          <w:u w:val="single"/>
        </w:rPr>
      </w:pPr>
      <w:r w:rsidRPr="00A254C2">
        <w:rPr>
          <w:rFonts w:ascii="Palatino Linotype" w:hAnsi="Palatino Linotype"/>
          <w:i/>
          <w:iCs/>
          <w:sz w:val="21"/>
          <w:szCs w:val="21"/>
          <w:u w:val="single"/>
        </w:rPr>
        <w:t>Předmět podnikání:</w:t>
      </w:r>
    </w:p>
    <w:p w14:paraId="3247AD47" w14:textId="77777777" w:rsidR="00A254C2" w:rsidRPr="00A254C2" w:rsidRDefault="00A254C2" w:rsidP="00A254C2">
      <w:pPr>
        <w:pStyle w:val="Odstavecseseznamem"/>
        <w:jc w:val="both"/>
        <w:rPr>
          <w:rFonts w:ascii="Palatino Linotype" w:hAnsi="Palatino Linotype"/>
          <w:i/>
          <w:iCs/>
          <w:sz w:val="21"/>
          <w:szCs w:val="21"/>
        </w:rPr>
      </w:pPr>
      <w:r w:rsidRPr="00A254C2">
        <w:rPr>
          <w:rFonts w:ascii="Palatino Linotype" w:hAnsi="Palatino Linotype"/>
          <w:i/>
          <w:iCs/>
          <w:sz w:val="21"/>
          <w:szCs w:val="21"/>
        </w:rPr>
        <w:t>Předmětem podnikání společnosti je:</w:t>
      </w:r>
    </w:p>
    <w:p w14:paraId="40309A53" w14:textId="56E7F565" w:rsidR="00592271" w:rsidRPr="00592271" w:rsidRDefault="00592271" w:rsidP="00592271">
      <w:pPr>
        <w:pStyle w:val="Odstavecseseznamem"/>
        <w:numPr>
          <w:ilvl w:val="0"/>
          <w:numId w:val="20"/>
        </w:numPr>
        <w:spacing w:after="200" w:line="240" w:lineRule="auto"/>
        <w:rPr>
          <w:rFonts w:ascii="Palatino Linotype" w:hAnsi="Palatino Linotype"/>
          <w:i/>
          <w:iCs/>
          <w:sz w:val="21"/>
          <w:szCs w:val="21"/>
        </w:rPr>
      </w:pPr>
      <w:r w:rsidRPr="00592271">
        <w:rPr>
          <w:rFonts w:ascii="Palatino Linotype" w:hAnsi="Palatino Linotype"/>
          <w:i/>
          <w:iCs/>
          <w:sz w:val="21"/>
          <w:szCs w:val="21"/>
        </w:rPr>
        <w:t>Výroba zdravotnických prostředků,</w:t>
      </w:r>
    </w:p>
    <w:p w14:paraId="73ED6079" w14:textId="77777777" w:rsidR="00592271" w:rsidRPr="00592271" w:rsidRDefault="00592271" w:rsidP="00592271">
      <w:pPr>
        <w:pStyle w:val="Odstavecseseznamem"/>
        <w:numPr>
          <w:ilvl w:val="0"/>
          <w:numId w:val="20"/>
        </w:numPr>
        <w:spacing w:after="200" w:line="240" w:lineRule="auto"/>
        <w:rPr>
          <w:rFonts w:ascii="Palatino Linotype" w:hAnsi="Palatino Linotype"/>
          <w:i/>
          <w:iCs/>
          <w:sz w:val="21"/>
          <w:szCs w:val="21"/>
        </w:rPr>
      </w:pPr>
      <w:r w:rsidRPr="00592271">
        <w:rPr>
          <w:rFonts w:ascii="Palatino Linotype" w:hAnsi="Palatino Linotype"/>
          <w:i/>
          <w:iCs/>
          <w:sz w:val="21"/>
          <w:szCs w:val="21"/>
        </w:rPr>
        <w:t>Provozování tělovýchovných a sportovních zařízení a organizování sportovní činnosti,</w:t>
      </w:r>
    </w:p>
    <w:p w14:paraId="49C3A4D4" w14:textId="77777777" w:rsidR="00592271" w:rsidRPr="00592271" w:rsidRDefault="00592271" w:rsidP="00592271">
      <w:pPr>
        <w:pStyle w:val="Odstavecseseznamem"/>
        <w:numPr>
          <w:ilvl w:val="0"/>
          <w:numId w:val="20"/>
        </w:numPr>
        <w:spacing w:after="200" w:line="240" w:lineRule="auto"/>
        <w:rPr>
          <w:rFonts w:ascii="Palatino Linotype" w:hAnsi="Palatino Linotype"/>
          <w:i/>
          <w:iCs/>
          <w:sz w:val="21"/>
          <w:szCs w:val="21"/>
        </w:rPr>
      </w:pPr>
      <w:r w:rsidRPr="00592271">
        <w:rPr>
          <w:rFonts w:ascii="Palatino Linotype" w:hAnsi="Palatino Linotype"/>
          <w:i/>
          <w:iCs/>
          <w:sz w:val="21"/>
          <w:szCs w:val="21"/>
        </w:rPr>
        <w:t>Poradenská a konzultační činnost; zpracování odborných studií a posudků,</w:t>
      </w:r>
    </w:p>
    <w:p w14:paraId="61C0BC6A" w14:textId="77777777" w:rsidR="00592271" w:rsidRPr="00592271" w:rsidRDefault="00592271" w:rsidP="00592271">
      <w:pPr>
        <w:pStyle w:val="Odstavecseseznamem"/>
        <w:numPr>
          <w:ilvl w:val="0"/>
          <w:numId w:val="20"/>
        </w:numPr>
        <w:spacing w:after="200" w:line="240" w:lineRule="auto"/>
        <w:rPr>
          <w:rFonts w:ascii="Palatino Linotype" w:hAnsi="Palatino Linotype"/>
          <w:i/>
          <w:iCs/>
          <w:sz w:val="21"/>
          <w:szCs w:val="21"/>
        </w:rPr>
      </w:pPr>
      <w:r w:rsidRPr="00592271">
        <w:rPr>
          <w:rFonts w:ascii="Palatino Linotype" w:hAnsi="Palatino Linotype"/>
          <w:i/>
          <w:iCs/>
          <w:sz w:val="21"/>
          <w:szCs w:val="21"/>
        </w:rPr>
        <w:t>Reklamní činnost, marketing, mediální zastoupení,</w:t>
      </w:r>
    </w:p>
    <w:p w14:paraId="141B2E2E" w14:textId="636810D4" w:rsidR="00592271" w:rsidRPr="00592271" w:rsidRDefault="00592271" w:rsidP="00592271">
      <w:pPr>
        <w:pStyle w:val="Odstavecseseznamem"/>
        <w:numPr>
          <w:ilvl w:val="0"/>
          <w:numId w:val="20"/>
        </w:numPr>
        <w:spacing w:after="200" w:line="240" w:lineRule="auto"/>
        <w:rPr>
          <w:rFonts w:ascii="Palatino Linotype" w:hAnsi="Palatino Linotype"/>
          <w:i/>
          <w:iCs/>
          <w:sz w:val="21"/>
          <w:szCs w:val="21"/>
        </w:rPr>
      </w:pPr>
      <w:r w:rsidRPr="00592271">
        <w:rPr>
          <w:rFonts w:ascii="Palatino Linotype" w:hAnsi="Palatino Linotype"/>
          <w:i/>
          <w:iCs/>
          <w:sz w:val="21"/>
          <w:szCs w:val="21"/>
        </w:rPr>
        <w:t>Zprostředkování obchodu a služeb,</w:t>
      </w:r>
    </w:p>
    <w:p w14:paraId="33460FC2" w14:textId="77777777" w:rsidR="00592271" w:rsidRPr="00592271" w:rsidRDefault="00592271" w:rsidP="00592271">
      <w:pPr>
        <w:pStyle w:val="Odstavecseseznamem"/>
        <w:numPr>
          <w:ilvl w:val="0"/>
          <w:numId w:val="20"/>
        </w:numPr>
        <w:spacing w:after="200" w:line="240" w:lineRule="auto"/>
        <w:rPr>
          <w:rFonts w:ascii="Palatino Linotype" w:hAnsi="Palatino Linotype"/>
          <w:i/>
          <w:iCs/>
          <w:sz w:val="21"/>
          <w:szCs w:val="21"/>
        </w:rPr>
      </w:pPr>
      <w:r w:rsidRPr="00592271">
        <w:rPr>
          <w:rFonts w:ascii="Palatino Linotype" w:hAnsi="Palatino Linotype"/>
          <w:i/>
          <w:iCs/>
          <w:sz w:val="21"/>
          <w:szCs w:val="21"/>
        </w:rPr>
        <w:lastRenderedPageBreak/>
        <w:t>Velkoobchod a maloobchod,</w:t>
      </w:r>
    </w:p>
    <w:p w14:paraId="0D752858" w14:textId="77777777" w:rsidR="00592271" w:rsidRPr="00592271" w:rsidRDefault="00592271" w:rsidP="00592271">
      <w:pPr>
        <w:pStyle w:val="Odstavecseseznamem"/>
        <w:numPr>
          <w:ilvl w:val="0"/>
          <w:numId w:val="20"/>
        </w:numPr>
        <w:spacing w:after="200" w:line="240" w:lineRule="auto"/>
        <w:rPr>
          <w:rFonts w:ascii="Palatino Linotype" w:hAnsi="Palatino Linotype"/>
          <w:i/>
          <w:iCs/>
          <w:sz w:val="21"/>
          <w:szCs w:val="21"/>
        </w:rPr>
      </w:pPr>
      <w:r w:rsidRPr="00592271">
        <w:rPr>
          <w:rFonts w:ascii="Palatino Linotype" w:hAnsi="Palatino Linotype"/>
          <w:i/>
          <w:iCs/>
          <w:sz w:val="21"/>
          <w:szCs w:val="21"/>
        </w:rPr>
        <w:t>Pronájem a půjčování věcí movitých,</w:t>
      </w:r>
    </w:p>
    <w:p w14:paraId="2D8D716F" w14:textId="77777777" w:rsidR="00592271" w:rsidRPr="00592271" w:rsidRDefault="00592271" w:rsidP="00592271">
      <w:pPr>
        <w:pStyle w:val="Odstavecseseznamem"/>
        <w:numPr>
          <w:ilvl w:val="0"/>
          <w:numId w:val="20"/>
        </w:numPr>
        <w:spacing w:after="200" w:line="240" w:lineRule="auto"/>
        <w:rPr>
          <w:rFonts w:ascii="Palatino Linotype" w:hAnsi="Palatino Linotype"/>
          <w:i/>
          <w:iCs/>
          <w:sz w:val="21"/>
          <w:szCs w:val="21"/>
        </w:rPr>
      </w:pPr>
      <w:r w:rsidRPr="00592271">
        <w:rPr>
          <w:rFonts w:ascii="Palatino Linotype" w:hAnsi="Palatino Linotype"/>
          <w:i/>
          <w:iCs/>
          <w:sz w:val="21"/>
          <w:szCs w:val="21"/>
        </w:rPr>
        <w:t>Poskytování technických služeb,</w:t>
      </w:r>
    </w:p>
    <w:p w14:paraId="4886BE69" w14:textId="77777777" w:rsidR="00592271" w:rsidRPr="00592271" w:rsidRDefault="00592271" w:rsidP="00592271">
      <w:pPr>
        <w:pStyle w:val="Odstavecseseznamem"/>
        <w:numPr>
          <w:ilvl w:val="0"/>
          <w:numId w:val="20"/>
        </w:numPr>
        <w:spacing w:after="200" w:line="240" w:lineRule="auto"/>
        <w:rPr>
          <w:rFonts w:ascii="Palatino Linotype" w:hAnsi="Palatino Linotype"/>
          <w:i/>
          <w:iCs/>
          <w:sz w:val="21"/>
          <w:szCs w:val="21"/>
        </w:rPr>
      </w:pPr>
      <w:r w:rsidRPr="00592271">
        <w:rPr>
          <w:rFonts w:ascii="Palatino Linotype" w:hAnsi="Palatino Linotype"/>
          <w:i/>
          <w:iCs/>
          <w:sz w:val="21"/>
          <w:szCs w:val="21"/>
        </w:rPr>
        <w:t>Výroba, obchod a služby jinde nezařazené,</w:t>
      </w:r>
    </w:p>
    <w:p w14:paraId="0C1C0D00" w14:textId="2B2B80EF" w:rsidR="00592271" w:rsidRPr="00592271" w:rsidRDefault="00592271" w:rsidP="00592271">
      <w:pPr>
        <w:pStyle w:val="Odstavecseseznamem"/>
        <w:numPr>
          <w:ilvl w:val="0"/>
          <w:numId w:val="20"/>
        </w:numPr>
        <w:spacing w:after="200" w:line="240" w:lineRule="auto"/>
        <w:rPr>
          <w:rFonts w:ascii="Palatino Linotype" w:hAnsi="Palatino Linotype"/>
          <w:i/>
          <w:iCs/>
          <w:sz w:val="21"/>
          <w:szCs w:val="21"/>
        </w:rPr>
      </w:pPr>
      <w:r w:rsidRPr="00592271">
        <w:rPr>
          <w:rFonts w:ascii="Palatino Linotype" w:hAnsi="Palatino Linotype"/>
          <w:i/>
          <w:iCs/>
          <w:sz w:val="21"/>
          <w:szCs w:val="21"/>
        </w:rPr>
        <w:t>Ubytovací služby,</w:t>
      </w:r>
    </w:p>
    <w:p w14:paraId="40D9929B" w14:textId="61C2FCCB" w:rsidR="00A254C2" w:rsidRPr="00592271" w:rsidRDefault="00592271" w:rsidP="00592271">
      <w:pPr>
        <w:pStyle w:val="Odstavecseseznamem"/>
        <w:numPr>
          <w:ilvl w:val="0"/>
          <w:numId w:val="20"/>
        </w:numPr>
        <w:spacing w:after="200" w:line="240" w:lineRule="auto"/>
        <w:rPr>
          <w:rFonts w:ascii="Palatino Linotype" w:hAnsi="Palatino Linotype"/>
          <w:i/>
          <w:iCs/>
          <w:sz w:val="21"/>
          <w:szCs w:val="21"/>
        </w:rPr>
      </w:pPr>
      <w:r w:rsidRPr="00592271">
        <w:rPr>
          <w:rFonts w:ascii="Palatino Linotype" w:hAnsi="Palatino Linotype"/>
          <w:i/>
          <w:iCs/>
          <w:sz w:val="21"/>
          <w:szCs w:val="21"/>
        </w:rPr>
        <w:t xml:space="preserve">Nákup, prodej, správa a údržba nemovitostí </w:t>
      </w:r>
    </w:p>
    <w:p w14:paraId="62DC803D" w14:textId="77777777" w:rsidR="00592271" w:rsidRPr="00A254C2" w:rsidRDefault="00592271" w:rsidP="00A254C2">
      <w:pPr>
        <w:pStyle w:val="Odstavecseseznamem"/>
        <w:jc w:val="both"/>
        <w:rPr>
          <w:rFonts w:ascii="Palatino Linotype" w:hAnsi="Palatino Linotype"/>
          <w:i/>
          <w:iCs/>
          <w:sz w:val="21"/>
          <w:szCs w:val="21"/>
        </w:rPr>
      </w:pPr>
    </w:p>
    <w:p w14:paraId="75DA1C1F" w14:textId="77777777" w:rsidR="00A254C2" w:rsidRPr="00A254C2" w:rsidRDefault="00A254C2" w:rsidP="00A254C2">
      <w:pPr>
        <w:pStyle w:val="Odstavecseseznamem"/>
        <w:numPr>
          <w:ilvl w:val="0"/>
          <w:numId w:val="29"/>
        </w:numPr>
        <w:jc w:val="both"/>
        <w:rPr>
          <w:rFonts w:ascii="Palatino Linotype" w:hAnsi="Palatino Linotype"/>
          <w:i/>
          <w:iCs/>
          <w:sz w:val="21"/>
          <w:szCs w:val="21"/>
          <w:u w:val="single"/>
        </w:rPr>
      </w:pPr>
      <w:r w:rsidRPr="00A254C2">
        <w:rPr>
          <w:rFonts w:ascii="Palatino Linotype" w:hAnsi="Palatino Linotype"/>
          <w:i/>
          <w:iCs/>
          <w:sz w:val="21"/>
          <w:szCs w:val="21"/>
          <w:u w:val="single"/>
        </w:rPr>
        <w:t>Společníky společnosti jsou:</w:t>
      </w:r>
    </w:p>
    <w:p w14:paraId="4B75CCF8" w14:textId="77777777" w:rsidR="00A254C2" w:rsidRPr="00A254C2" w:rsidRDefault="00A254C2" w:rsidP="00A254C2">
      <w:pPr>
        <w:pStyle w:val="Odstavecseseznamem"/>
        <w:numPr>
          <w:ilvl w:val="0"/>
          <w:numId w:val="31"/>
        </w:numPr>
        <w:jc w:val="both"/>
        <w:rPr>
          <w:rFonts w:ascii="Palatino Linotype" w:hAnsi="Palatino Linotype"/>
          <w:i/>
          <w:iCs/>
          <w:sz w:val="21"/>
          <w:szCs w:val="21"/>
        </w:rPr>
      </w:pPr>
      <w:r w:rsidRPr="00A254C2">
        <w:rPr>
          <w:rFonts w:ascii="Palatino Linotype" w:hAnsi="Palatino Linotype"/>
          <w:b/>
          <w:bCs/>
          <w:i/>
          <w:iCs/>
          <w:sz w:val="21"/>
          <w:szCs w:val="21"/>
        </w:rPr>
        <w:t>Luděk Beneš</w:t>
      </w:r>
      <w:r w:rsidRPr="00A254C2">
        <w:rPr>
          <w:rFonts w:ascii="Palatino Linotype" w:hAnsi="Palatino Linotype"/>
          <w:i/>
          <w:iCs/>
          <w:sz w:val="21"/>
          <w:szCs w:val="21"/>
        </w:rPr>
        <w:t>, nar. 8.3.1962, bytem Klegova 3č1/17, Hrabůvka, 702 00 Ostrava,</w:t>
      </w:r>
    </w:p>
    <w:p w14:paraId="01451BBE" w14:textId="77777777" w:rsidR="00A254C2" w:rsidRPr="00A254C2" w:rsidRDefault="00A254C2" w:rsidP="00A254C2">
      <w:pPr>
        <w:pStyle w:val="Odstavecseseznamem"/>
        <w:numPr>
          <w:ilvl w:val="0"/>
          <w:numId w:val="31"/>
        </w:numPr>
        <w:jc w:val="both"/>
        <w:rPr>
          <w:rFonts w:ascii="Palatino Linotype" w:hAnsi="Palatino Linotype"/>
          <w:i/>
          <w:iCs/>
          <w:sz w:val="21"/>
          <w:szCs w:val="21"/>
        </w:rPr>
      </w:pPr>
      <w:r w:rsidRPr="00A254C2">
        <w:rPr>
          <w:rFonts w:ascii="Palatino Linotype" w:hAnsi="Palatino Linotype"/>
          <w:b/>
          <w:bCs/>
          <w:i/>
          <w:iCs/>
          <w:sz w:val="21"/>
          <w:szCs w:val="21"/>
        </w:rPr>
        <w:t>Martin Poloch</w:t>
      </w:r>
      <w:r w:rsidRPr="00A254C2">
        <w:rPr>
          <w:rFonts w:ascii="Palatino Linotype" w:hAnsi="Palatino Linotype"/>
          <w:i/>
          <w:iCs/>
          <w:sz w:val="21"/>
          <w:szCs w:val="21"/>
        </w:rPr>
        <w:t>, nar. 30.8.1968, bytem Místní 531, 739 34 Šenov,</w:t>
      </w:r>
    </w:p>
    <w:p w14:paraId="5345ECBD" w14:textId="77777777" w:rsidR="00A254C2" w:rsidRPr="00A254C2" w:rsidRDefault="00A254C2" w:rsidP="00A254C2">
      <w:pPr>
        <w:pStyle w:val="Odstavecseseznamem"/>
        <w:numPr>
          <w:ilvl w:val="0"/>
          <w:numId w:val="31"/>
        </w:numPr>
        <w:jc w:val="both"/>
        <w:rPr>
          <w:rFonts w:ascii="Palatino Linotype" w:hAnsi="Palatino Linotype"/>
          <w:i/>
          <w:iCs/>
          <w:sz w:val="21"/>
          <w:szCs w:val="21"/>
        </w:rPr>
      </w:pPr>
      <w:r w:rsidRPr="00A254C2">
        <w:rPr>
          <w:rFonts w:ascii="Palatino Linotype" w:hAnsi="Palatino Linotype"/>
          <w:b/>
          <w:bCs/>
          <w:i/>
          <w:iCs/>
          <w:sz w:val="21"/>
          <w:szCs w:val="21"/>
        </w:rPr>
        <w:t>Pavel Chocholouš</w:t>
      </w:r>
      <w:r w:rsidRPr="00A254C2">
        <w:rPr>
          <w:rFonts w:ascii="Palatino Linotype" w:hAnsi="Palatino Linotype"/>
          <w:i/>
          <w:iCs/>
          <w:sz w:val="21"/>
          <w:szCs w:val="21"/>
        </w:rPr>
        <w:t>, nar. 28.9.1955, bytem Křižíkova 2860/16, Moravská Ostrava, 702 00 Ostrava.</w:t>
      </w:r>
    </w:p>
    <w:p w14:paraId="3C97E8A7" w14:textId="77777777" w:rsidR="00A254C2" w:rsidRPr="00A254C2" w:rsidRDefault="00A254C2" w:rsidP="00A254C2">
      <w:pPr>
        <w:pStyle w:val="Odstavecseseznamem"/>
        <w:jc w:val="both"/>
        <w:rPr>
          <w:rFonts w:ascii="Palatino Linotype" w:hAnsi="Palatino Linotype"/>
          <w:i/>
          <w:iCs/>
          <w:sz w:val="21"/>
          <w:szCs w:val="21"/>
        </w:rPr>
      </w:pPr>
      <w:r w:rsidRPr="00A254C2">
        <w:rPr>
          <w:rFonts w:ascii="Palatino Linotype" w:hAnsi="Palatino Linotype"/>
          <w:i/>
          <w:iCs/>
          <w:sz w:val="21"/>
          <w:szCs w:val="21"/>
        </w:rPr>
        <w:t xml:space="preserve"> </w:t>
      </w:r>
    </w:p>
    <w:p w14:paraId="2AC51361" w14:textId="77777777" w:rsidR="00A254C2" w:rsidRPr="00A254C2" w:rsidRDefault="00A254C2" w:rsidP="00A254C2">
      <w:pPr>
        <w:pStyle w:val="Odstavecseseznamem"/>
        <w:numPr>
          <w:ilvl w:val="0"/>
          <w:numId w:val="29"/>
        </w:numPr>
        <w:jc w:val="both"/>
        <w:rPr>
          <w:rFonts w:ascii="Palatino Linotype" w:hAnsi="Palatino Linotype"/>
          <w:i/>
          <w:iCs/>
          <w:sz w:val="21"/>
          <w:szCs w:val="21"/>
          <w:u w:val="single"/>
        </w:rPr>
      </w:pPr>
      <w:r w:rsidRPr="00A254C2">
        <w:rPr>
          <w:rFonts w:ascii="Palatino Linotype" w:hAnsi="Palatino Linotype"/>
          <w:i/>
          <w:iCs/>
          <w:sz w:val="21"/>
          <w:szCs w:val="21"/>
          <w:u w:val="single"/>
        </w:rPr>
        <w:t>Vklady a podíly:</w:t>
      </w:r>
    </w:p>
    <w:p w14:paraId="6585395E" w14:textId="77777777" w:rsidR="00A254C2" w:rsidRPr="00A254C2" w:rsidRDefault="00A254C2" w:rsidP="00A254C2">
      <w:pPr>
        <w:pStyle w:val="Odstavecseseznamem"/>
        <w:numPr>
          <w:ilvl w:val="0"/>
          <w:numId w:val="32"/>
        </w:numPr>
        <w:jc w:val="both"/>
        <w:rPr>
          <w:rFonts w:ascii="Palatino Linotype" w:hAnsi="Palatino Linotype"/>
          <w:i/>
          <w:iCs/>
          <w:sz w:val="21"/>
          <w:szCs w:val="21"/>
        </w:rPr>
      </w:pPr>
      <w:r w:rsidRPr="00A254C2">
        <w:rPr>
          <w:rFonts w:ascii="Palatino Linotype" w:hAnsi="Palatino Linotype"/>
          <w:i/>
          <w:iCs/>
          <w:sz w:val="21"/>
          <w:szCs w:val="21"/>
        </w:rPr>
        <w:t>Ve společnosti existuje jediný druh podílu, a to podíl základní, se kterým nejsou spojena žádná zvláštní práva a povinnosti. Každý společník může vlastnit pouze jeden podíl. Obchodní podíl není představován kmenovým listem.</w:t>
      </w:r>
    </w:p>
    <w:p w14:paraId="42F6AFC7" w14:textId="77777777" w:rsidR="00A254C2" w:rsidRPr="00A254C2" w:rsidRDefault="00A254C2" w:rsidP="00A254C2">
      <w:pPr>
        <w:pStyle w:val="Odstavecseseznamem"/>
        <w:numPr>
          <w:ilvl w:val="0"/>
          <w:numId w:val="32"/>
        </w:numPr>
        <w:jc w:val="both"/>
        <w:rPr>
          <w:rFonts w:ascii="Palatino Linotype" w:hAnsi="Palatino Linotype"/>
          <w:i/>
          <w:iCs/>
          <w:sz w:val="21"/>
          <w:szCs w:val="21"/>
        </w:rPr>
      </w:pPr>
      <w:r w:rsidRPr="00A254C2">
        <w:rPr>
          <w:rFonts w:ascii="Palatino Linotype" w:hAnsi="Palatino Linotype"/>
          <w:i/>
          <w:iCs/>
          <w:sz w:val="21"/>
          <w:szCs w:val="21"/>
        </w:rPr>
        <w:t>Vklady a podíly společníků:</w:t>
      </w:r>
    </w:p>
    <w:p w14:paraId="0CC23CF6" w14:textId="77777777" w:rsidR="00A254C2" w:rsidRPr="00A254C2" w:rsidRDefault="00A254C2" w:rsidP="00A254C2">
      <w:pPr>
        <w:pStyle w:val="Odstavecseseznamem"/>
        <w:numPr>
          <w:ilvl w:val="0"/>
          <w:numId w:val="30"/>
        </w:numPr>
        <w:jc w:val="both"/>
        <w:rPr>
          <w:rFonts w:ascii="Palatino Linotype" w:hAnsi="Palatino Linotype"/>
          <w:i/>
          <w:iCs/>
          <w:sz w:val="21"/>
          <w:szCs w:val="21"/>
        </w:rPr>
      </w:pPr>
      <w:r w:rsidRPr="00A254C2">
        <w:rPr>
          <w:rFonts w:ascii="Palatino Linotype" w:hAnsi="Palatino Linotype"/>
          <w:i/>
          <w:iCs/>
          <w:sz w:val="21"/>
          <w:szCs w:val="21"/>
        </w:rPr>
        <w:t xml:space="preserve">společník </w:t>
      </w:r>
      <w:r w:rsidRPr="00A254C2">
        <w:rPr>
          <w:rFonts w:ascii="Palatino Linotype" w:hAnsi="Palatino Linotype"/>
          <w:b/>
          <w:bCs/>
          <w:i/>
          <w:iCs/>
          <w:sz w:val="21"/>
          <w:szCs w:val="21"/>
        </w:rPr>
        <w:t>Pavel Chocholouš</w:t>
      </w:r>
      <w:r w:rsidRPr="00A254C2">
        <w:rPr>
          <w:rFonts w:ascii="Palatino Linotype" w:hAnsi="Palatino Linotype"/>
          <w:i/>
          <w:iCs/>
          <w:sz w:val="21"/>
          <w:szCs w:val="21"/>
        </w:rPr>
        <w:t xml:space="preserve"> má vklad do základního kapitálu ve výši </w:t>
      </w:r>
      <w:proofErr w:type="gramStart"/>
      <w:r w:rsidRPr="00A254C2">
        <w:rPr>
          <w:rFonts w:ascii="Palatino Linotype" w:hAnsi="Palatino Linotype"/>
          <w:i/>
          <w:iCs/>
          <w:sz w:val="21"/>
          <w:szCs w:val="21"/>
        </w:rPr>
        <w:t>6.000,-</w:t>
      </w:r>
      <w:proofErr w:type="gramEnd"/>
      <w:r w:rsidRPr="00A254C2">
        <w:rPr>
          <w:rFonts w:ascii="Palatino Linotype" w:hAnsi="Palatino Linotype"/>
          <w:i/>
          <w:iCs/>
          <w:sz w:val="21"/>
          <w:szCs w:val="21"/>
        </w:rPr>
        <w:t xml:space="preserve"> Kč, což odpovídá základní podíl ve výši 6/24, tento základní podíl je označen jako základní podíl č. 1,</w:t>
      </w:r>
    </w:p>
    <w:p w14:paraId="12A970C7" w14:textId="77777777" w:rsidR="00A254C2" w:rsidRPr="00A254C2" w:rsidRDefault="00A254C2" w:rsidP="00A254C2">
      <w:pPr>
        <w:pStyle w:val="Odstavecseseznamem"/>
        <w:numPr>
          <w:ilvl w:val="0"/>
          <w:numId w:val="30"/>
        </w:numPr>
        <w:jc w:val="both"/>
        <w:rPr>
          <w:rFonts w:ascii="Palatino Linotype" w:hAnsi="Palatino Linotype"/>
          <w:i/>
          <w:iCs/>
          <w:sz w:val="21"/>
          <w:szCs w:val="21"/>
        </w:rPr>
      </w:pPr>
      <w:r w:rsidRPr="00A254C2">
        <w:rPr>
          <w:rFonts w:ascii="Palatino Linotype" w:hAnsi="Palatino Linotype"/>
          <w:i/>
          <w:iCs/>
          <w:sz w:val="21"/>
          <w:szCs w:val="21"/>
        </w:rPr>
        <w:t xml:space="preserve">společník </w:t>
      </w:r>
      <w:r w:rsidRPr="00A254C2">
        <w:rPr>
          <w:rFonts w:ascii="Palatino Linotype" w:hAnsi="Palatino Linotype"/>
          <w:b/>
          <w:bCs/>
          <w:i/>
          <w:iCs/>
          <w:sz w:val="21"/>
          <w:szCs w:val="21"/>
        </w:rPr>
        <w:t>Luděk Beneš</w:t>
      </w:r>
      <w:r w:rsidRPr="00A254C2">
        <w:rPr>
          <w:rFonts w:ascii="Palatino Linotype" w:hAnsi="Palatino Linotype"/>
          <w:i/>
          <w:iCs/>
          <w:sz w:val="21"/>
          <w:szCs w:val="21"/>
        </w:rPr>
        <w:t xml:space="preserve"> má vklad do základního kapitálu ve výši </w:t>
      </w:r>
      <w:proofErr w:type="gramStart"/>
      <w:r w:rsidRPr="00A254C2">
        <w:rPr>
          <w:rFonts w:ascii="Palatino Linotype" w:hAnsi="Palatino Linotype"/>
          <w:i/>
          <w:iCs/>
          <w:sz w:val="21"/>
          <w:szCs w:val="21"/>
        </w:rPr>
        <w:t>8.000,-</w:t>
      </w:r>
      <w:proofErr w:type="gramEnd"/>
      <w:r w:rsidRPr="00A254C2">
        <w:rPr>
          <w:rFonts w:ascii="Palatino Linotype" w:hAnsi="Palatino Linotype"/>
          <w:i/>
          <w:iCs/>
          <w:sz w:val="21"/>
          <w:szCs w:val="21"/>
        </w:rPr>
        <w:t xml:space="preserve"> Kč, což odpovídá základní podíl ve výši 8/24, tento základní podíl je označen jako základní podíl č. 2,</w:t>
      </w:r>
    </w:p>
    <w:p w14:paraId="095839BE" w14:textId="77777777" w:rsidR="00A254C2" w:rsidRPr="00A254C2" w:rsidRDefault="00A254C2" w:rsidP="00A254C2">
      <w:pPr>
        <w:pStyle w:val="Odstavecseseznamem"/>
        <w:numPr>
          <w:ilvl w:val="0"/>
          <w:numId w:val="30"/>
        </w:numPr>
        <w:jc w:val="both"/>
        <w:rPr>
          <w:rFonts w:ascii="Palatino Linotype" w:hAnsi="Palatino Linotype"/>
          <w:i/>
          <w:iCs/>
          <w:sz w:val="21"/>
          <w:szCs w:val="21"/>
        </w:rPr>
      </w:pPr>
      <w:r w:rsidRPr="00A254C2">
        <w:rPr>
          <w:rFonts w:ascii="Palatino Linotype" w:hAnsi="Palatino Linotype"/>
          <w:i/>
          <w:iCs/>
          <w:sz w:val="21"/>
          <w:szCs w:val="21"/>
        </w:rPr>
        <w:t xml:space="preserve">společník </w:t>
      </w:r>
      <w:r w:rsidRPr="00A254C2">
        <w:rPr>
          <w:rFonts w:ascii="Palatino Linotype" w:hAnsi="Palatino Linotype"/>
          <w:b/>
          <w:bCs/>
          <w:i/>
          <w:iCs/>
          <w:sz w:val="21"/>
          <w:szCs w:val="21"/>
        </w:rPr>
        <w:t>Martin Poloch</w:t>
      </w:r>
      <w:r w:rsidRPr="00A254C2">
        <w:rPr>
          <w:rFonts w:ascii="Palatino Linotype" w:hAnsi="Palatino Linotype"/>
          <w:i/>
          <w:iCs/>
          <w:sz w:val="21"/>
          <w:szCs w:val="21"/>
        </w:rPr>
        <w:t xml:space="preserve"> má vklad do základního kapitálu ve výši </w:t>
      </w:r>
      <w:proofErr w:type="gramStart"/>
      <w:r w:rsidRPr="00A254C2">
        <w:rPr>
          <w:rFonts w:ascii="Palatino Linotype" w:hAnsi="Palatino Linotype"/>
          <w:i/>
          <w:iCs/>
          <w:sz w:val="21"/>
          <w:szCs w:val="21"/>
        </w:rPr>
        <w:t>10.000,-</w:t>
      </w:r>
      <w:proofErr w:type="gramEnd"/>
      <w:r w:rsidRPr="00A254C2">
        <w:rPr>
          <w:rFonts w:ascii="Palatino Linotype" w:hAnsi="Palatino Linotype"/>
          <w:i/>
          <w:iCs/>
          <w:sz w:val="21"/>
          <w:szCs w:val="21"/>
        </w:rPr>
        <w:t xml:space="preserve"> Kč, což odpovídá základní podíl ve výši 10/24, tento základní podíl je označen jako základní podíl č. 3,</w:t>
      </w:r>
    </w:p>
    <w:p w14:paraId="18ABF163" w14:textId="77777777" w:rsidR="00A254C2" w:rsidRPr="00A254C2" w:rsidRDefault="00A254C2" w:rsidP="00A254C2">
      <w:pPr>
        <w:pStyle w:val="Odstavecseseznamem"/>
        <w:numPr>
          <w:ilvl w:val="0"/>
          <w:numId w:val="32"/>
        </w:numPr>
        <w:jc w:val="both"/>
        <w:rPr>
          <w:rFonts w:ascii="Palatino Linotype" w:hAnsi="Palatino Linotype"/>
          <w:i/>
          <w:iCs/>
          <w:sz w:val="21"/>
          <w:szCs w:val="21"/>
        </w:rPr>
      </w:pPr>
      <w:r w:rsidRPr="00A254C2">
        <w:rPr>
          <w:rFonts w:ascii="Palatino Linotype" w:hAnsi="Palatino Linotype"/>
          <w:i/>
          <w:iCs/>
          <w:sz w:val="21"/>
          <w:szCs w:val="21"/>
        </w:rPr>
        <w:t>Společník je oprávněn převést či zastavit svůj podíl nebo jeho část na jiného společníka bez omezení. Společník je oprávněn převést či zastavit svůj podíl nebo jeho část na třetí osobu jen se souhlasem valné hromady. Po dobu, po kterou má společnost jediného společníka, je jeho podíl vždy převoditelný bez jakéhokoliv omezení.</w:t>
      </w:r>
    </w:p>
    <w:p w14:paraId="175821C2" w14:textId="474095CA" w:rsidR="00A254C2" w:rsidRPr="00A254C2" w:rsidRDefault="006B52E2" w:rsidP="00A254C2">
      <w:pPr>
        <w:pStyle w:val="Odstavecseseznamem"/>
        <w:numPr>
          <w:ilvl w:val="0"/>
          <w:numId w:val="32"/>
        </w:numPr>
        <w:jc w:val="both"/>
        <w:rPr>
          <w:rFonts w:ascii="Palatino Linotype" w:hAnsi="Palatino Linotype"/>
          <w:i/>
          <w:iCs/>
          <w:sz w:val="21"/>
          <w:szCs w:val="21"/>
        </w:rPr>
      </w:pPr>
      <w:r>
        <w:rPr>
          <w:rFonts w:ascii="Palatino Linotype" w:hAnsi="Palatino Linotype"/>
          <w:i/>
          <w:iCs/>
          <w:sz w:val="21"/>
          <w:szCs w:val="21"/>
        </w:rPr>
        <w:t>Obchodní podíl je děditelný pouze se souhlasem ostatních společníků, který musí být dán do 90 dnů od oznámení úmrtí. Nebude-li souhlas udělen, společníci mají právo odkoupit podíl za tržní cenu.</w:t>
      </w:r>
    </w:p>
    <w:p w14:paraId="2B13CB32" w14:textId="77777777" w:rsidR="00A254C2" w:rsidRPr="00A254C2" w:rsidRDefault="00A254C2" w:rsidP="00A254C2">
      <w:pPr>
        <w:pStyle w:val="Odstavecseseznamem"/>
        <w:jc w:val="both"/>
        <w:rPr>
          <w:rFonts w:ascii="Palatino Linotype" w:hAnsi="Palatino Linotype"/>
          <w:i/>
          <w:iCs/>
          <w:sz w:val="21"/>
          <w:szCs w:val="21"/>
        </w:rPr>
      </w:pPr>
      <w:r w:rsidRPr="00A254C2">
        <w:rPr>
          <w:rFonts w:ascii="Palatino Linotype" w:hAnsi="Palatino Linotype"/>
          <w:i/>
          <w:iCs/>
          <w:sz w:val="21"/>
          <w:szCs w:val="21"/>
        </w:rPr>
        <w:t xml:space="preserve"> </w:t>
      </w:r>
    </w:p>
    <w:p w14:paraId="31670E16" w14:textId="77777777" w:rsidR="00A254C2" w:rsidRPr="00A254C2" w:rsidRDefault="00A254C2" w:rsidP="00A254C2">
      <w:pPr>
        <w:pStyle w:val="Odstavecseseznamem"/>
        <w:numPr>
          <w:ilvl w:val="0"/>
          <w:numId w:val="29"/>
        </w:numPr>
        <w:jc w:val="both"/>
        <w:rPr>
          <w:rFonts w:ascii="Palatino Linotype" w:hAnsi="Palatino Linotype"/>
          <w:i/>
          <w:iCs/>
          <w:sz w:val="21"/>
          <w:szCs w:val="21"/>
          <w:u w:val="single"/>
        </w:rPr>
      </w:pPr>
      <w:r w:rsidRPr="00A254C2">
        <w:rPr>
          <w:rFonts w:ascii="Palatino Linotype" w:hAnsi="Palatino Linotype"/>
          <w:i/>
          <w:iCs/>
          <w:sz w:val="21"/>
          <w:szCs w:val="21"/>
          <w:u w:val="single"/>
        </w:rPr>
        <w:t>Výše základního kapitálu:</w:t>
      </w:r>
    </w:p>
    <w:p w14:paraId="5994426C" w14:textId="77777777" w:rsidR="00A254C2" w:rsidRPr="00A254C2" w:rsidRDefault="00A254C2" w:rsidP="00A254C2">
      <w:pPr>
        <w:ind w:left="708"/>
        <w:jc w:val="both"/>
        <w:rPr>
          <w:rFonts w:ascii="Palatino Linotype" w:hAnsi="Palatino Linotype"/>
          <w:i/>
          <w:iCs/>
          <w:sz w:val="21"/>
          <w:szCs w:val="21"/>
        </w:rPr>
      </w:pPr>
      <w:r w:rsidRPr="00A254C2">
        <w:rPr>
          <w:rFonts w:ascii="Palatino Linotype" w:hAnsi="Palatino Linotype"/>
          <w:i/>
          <w:iCs/>
          <w:sz w:val="21"/>
          <w:szCs w:val="21"/>
        </w:rPr>
        <w:t xml:space="preserve">Základní kapitál společnosti činí </w:t>
      </w:r>
      <w:proofErr w:type="gramStart"/>
      <w:r w:rsidRPr="00A254C2">
        <w:rPr>
          <w:rFonts w:ascii="Palatino Linotype" w:hAnsi="Palatino Linotype"/>
          <w:i/>
          <w:iCs/>
          <w:sz w:val="21"/>
          <w:szCs w:val="21"/>
        </w:rPr>
        <w:t>24.000,-</w:t>
      </w:r>
      <w:proofErr w:type="gramEnd"/>
      <w:r w:rsidRPr="00A254C2">
        <w:rPr>
          <w:rFonts w:ascii="Palatino Linotype" w:hAnsi="Palatino Linotype"/>
          <w:i/>
          <w:iCs/>
          <w:sz w:val="21"/>
          <w:szCs w:val="21"/>
        </w:rPr>
        <w:t xml:space="preserve"> Kč (slovy </w:t>
      </w:r>
      <w:proofErr w:type="spellStart"/>
      <w:r w:rsidRPr="00A254C2">
        <w:rPr>
          <w:rFonts w:ascii="Palatino Linotype" w:hAnsi="Palatino Linotype"/>
          <w:i/>
          <w:iCs/>
          <w:sz w:val="21"/>
          <w:szCs w:val="21"/>
        </w:rPr>
        <w:t>dvacetčtyři</w:t>
      </w:r>
      <w:proofErr w:type="spellEnd"/>
      <w:r w:rsidRPr="00A254C2">
        <w:rPr>
          <w:rFonts w:ascii="Palatino Linotype" w:hAnsi="Palatino Linotype"/>
          <w:i/>
          <w:iCs/>
          <w:sz w:val="21"/>
          <w:szCs w:val="21"/>
        </w:rPr>
        <w:t xml:space="preserve"> tisíc korun českých)</w:t>
      </w:r>
    </w:p>
    <w:p w14:paraId="27C520AC" w14:textId="77777777" w:rsidR="00A254C2" w:rsidRPr="00A254C2" w:rsidRDefault="00A254C2" w:rsidP="00A254C2">
      <w:pPr>
        <w:pStyle w:val="Odstavecseseznamem"/>
        <w:numPr>
          <w:ilvl w:val="0"/>
          <w:numId w:val="29"/>
        </w:numPr>
        <w:jc w:val="both"/>
        <w:rPr>
          <w:rFonts w:ascii="Palatino Linotype" w:hAnsi="Palatino Linotype"/>
          <w:i/>
          <w:iCs/>
          <w:sz w:val="21"/>
          <w:szCs w:val="21"/>
          <w:u w:val="single"/>
        </w:rPr>
      </w:pPr>
      <w:r w:rsidRPr="00A254C2">
        <w:rPr>
          <w:rFonts w:ascii="Palatino Linotype" w:hAnsi="Palatino Linotype"/>
          <w:i/>
          <w:iCs/>
          <w:sz w:val="21"/>
          <w:szCs w:val="21"/>
          <w:u w:val="single"/>
        </w:rPr>
        <w:t>Orgány společnosti:</w:t>
      </w:r>
    </w:p>
    <w:p w14:paraId="50832E7D" w14:textId="77777777" w:rsidR="00A254C2" w:rsidRPr="00A254C2" w:rsidRDefault="00A254C2" w:rsidP="00A254C2">
      <w:pPr>
        <w:ind w:left="360" w:firstLine="348"/>
        <w:jc w:val="both"/>
        <w:rPr>
          <w:rFonts w:ascii="Palatino Linotype" w:hAnsi="Palatino Linotype"/>
          <w:i/>
          <w:iCs/>
          <w:sz w:val="21"/>
          <w:szCs w:val="21"/>
        </w:rPr>
      </w:pPr>
      <w:r w:rsidRPr="00A254C2">
        <w:rPr>
          <w:rFonts w:ascii="Palatino Linotype" w:hAnsi="Palatino Linotype"/>
          <w:i/>
          <w:iCs/>
          <w:sz w:val="21"/>
          <w:szCs w:val="21"/>
        </w:rPr>
        <w:t>Orgány společnosti jsou:</w:t>
      </w:r>
    </w:p>
    <w:p w14:paraId="539B609A" w14:textId="77777777" w:rsidR="00A254C2" w:rsidRPr="00A254C2" w:rsidRDefault="00A254C2" w:rsidP="00A254C2">
      <w:pPr>
        <w:pStyle w:val="Odstavecseseznamem"/>
        <w:numPr>
          <w:ilvl w:val="0"/>
          <w:numId w:val="33"/>
        </w:numPr>
        <w:jc w:val="both"/>
        <w:rPr>
          <w:rFonts w:ascii="Palatino Linotype" w:hAnsi="Palatino Linotype"/>
          <w:i/>
          <w:iCs/>
          <w:sz w:val="21"/>
          <w:szCs w:val="21"/>
        </w:rPr>
      </w:pPr>
      <w:r w:rsidRPr="00A254C2">
        <w:rPr>
          <w:rFonts w:ascii="Palatino Linotype" w:hAnsi="Palatino Linotype"/>
          <w:i/>
          <w:iCs/>
          <w:sz w:val="21"/>
          <w:szCs w:val="21"/>
        </w:rPr>
        <w:t>Valná hromada;</w:t>
      </w:r>
    </w:p>
    <w:p w14:paraId="0AD5E311" w14:textId="77777777" w:rsidR="00A254C2" w:rsidRPr="00A254C2" w:rsidRDefault="00A254C2" w:rsidP="00A254C2">
      <w:pPr>
        <w:pStyle w:val="Odstavecseseznamem"/>
        <w:numPr>
          <w:ilvl w:val="0"/>
          <w:numId w:val="33"/>
        </w:numPr>
        <w:jc w:val="both"/>
        <w:rPr>
          <w:rFonts w:ascii="Palatino Linotype" w:hAnsi="Palatino Linotype"/>
          <w:i/>
          <w:iCs/>
          <w:sz w:val="21"/>
          <w:szCs w:val="21"/>
        </w:rPr>
      </w:pPr>
      <w:r w:rsidRPr="00A254C2">
        <w:rPr>
          <w:rFonts w:ascii="Palatino Linotype" w:hAnsi="Palatino Linotype"/>
          <w:i/>
          <w:iCs/>
          <w:sz w:val="21"/>
          <w:szCs w:val="21"/>
        </w:rPr>
        <w:t>Jednatelé.</w:t>
      </w:r>
    </w:p>
    <w:p w14:paraId="4A74C4F6" w14:textId="77777777" w:rsidR="00A254C2" w:rsidRPr="00A254C2" w:rsidRDefault="00A254C2" w:rsidP="00A254C2">
      <w:pPr>
        <w:pStyle w:val="Odstavecseseznamem"/>
        <w:jc w:val="both"/>
        <w:rPr>
          <w:rFonts w:ascii="Palatino Linotype" w:hAnsi="Palatino Linotype"/>
          <w:i/>
          <w:iCs/>
          <w:sz w:val="21"/>
          <w:szCs w:val="21"/>
        </w:rPr>
      </w:pPr>
      <w:r w:rsidRPr="00A254C2">
        <w:rPr>
          <w:rFonts w:ascii="Palatino Linotype" w:hAnsi="Palatino Linotype"/>
          <w:i/>
          <w:iCs/>
          <w:sz w:val="21"/>
          <w:szCs w:val="21"/>
        </w:rPr>
        <w:t xml:space="preserve"> </w:t>
      </w:r>
    </w:p>
    <w:p w14:paraId="7CB4FDA3" w14:textId="77777777" w:rsidR="00A254C2" w:rsidRPr="00A254C2" w:rsidRDefault="00A254C2" w:rsidP="00A254C2">
      <w:pPr>
        <w:pStyle w:val="Odstavecseseznamem"/>
        <w:numPr>
          <w:ilvl w:val="0"/>
          <w:numId w:val="29"/>
        </w:numPr>
        <w:jc w:val="both"/>
        <w:rPr>
          <w:rFonts w:ascii="Palatino Linotype" w:hAnsi="Palatino Linotype"/>
          <w:i/>
          <w:iCs/>
          <w:sz w:val="21"/>
          <w:szCs w:val="21"/>
          <w:u w:val="single"/>
        </w:rPr>
      </w:pPr>
      <w:r w:rsidRPr="00A254C2">
        <w:rPr>
          <w:rFonts w:ascii="Palatino Linotype" w:hAnsi="Palatino Linotype"/>
          <w:i/>
          <w:iCs/>
          <w:sz w:val="21"/>
          <w:szCs w:val="21"/>
          <w:u w:val="single"/>
        </w:rPr>
        <w:t>Valná hromada:</w:t>
      </w:r>
    </w:p>
    <w:p w14:paraId="4673421D" w14:textId="77777777" w:rsidR="00A254C2" w:rsidRPr="00A254C2" w:rsidRDefault="00A254C2" w:rsidP="00A254C2">
      <w:pPr>
        <w:pStyle w:val="Odstavecseseznamem"/>
        <w:numPr>
          <w:ilvl w:val="0"/>
          <w:numId w:val="34"/>
        </w:numPr>
        <w:jc w:val="both"/>
        <w:rPr>
          <w:rFonts w:ascii="Palatino Linotype" w:hAnsi="Palatino Linotype"/>
          <w:i/>
          <w:iCs/>
          <w:sz w:val="21"/>
          <w:szCs w:val="21"/>
          <w:u w:val="single"/>
        </w:rPr>
      </w:pPr>
      <w:r w:rsidRPr="00A254C2">
        <w:rPr>
          <w:rFonts w:ascii="Palatino Linotype" w:hAnsi="Palatino Linotype"/>
          <w:i/>
          <w:iCs/>
          <w:sz w:val="21"/>
          <w:szCs w:val="21"/>
        </w:rPr>
        <w:t>Valná hromada je nejvyšším orgánem společnosti.</w:t>
      </w:r>
    </w:p>
    <w:p w14:paraId="4EBC1B97" w14:textId="77777777" w:rsidR="00A254C2" w:rsidRPr="00A254C2" w:rsidRDefault="00A254C2" w:rsidP="00A254C2">
      <w:pPr>
        <w:pStyle w:val="Odstavecseseznamem"/>
        <w:numPr>
          <w:ilvl w:val="0"/>
          <w:numId w:val="34"/>
        </w:numPr>
        <w:jc w:val="both"/>
        <w:rPr>
          <w:rFonts w:ascii="Palatino Linotype" w:hAnsi="Palatino Linotype"/>
          <w:i/>
          <w:iCs/>
          <w:sz w:val="21"/>
          <w:szCs w:val="21"/>
          <w:u w:val="single"/>
        </w:rPr>
      </w:pPr>
      <w:r w:rsidRPr="00A254C2">
        <w:rPr>
          <w:rFonts w:ascii="Palatino Linotype" w:hAnsi="Palatino Linotype"/>
          <w:i/>
          <w:iCs/>
          <w:sz w:val="21"/>
          <w:szCs w:val="21"/>
        </w:rPr>
        <w:t>Valná hromada je schopna usnášení, jsou-li přítomni společníci, kteří mají alespoň dvě třetiny (2/3) všech hlasů. Každý společník má 1 hlas na každou 1,- Kč vkladu.</w:t>
      </w:r>
    </w:p>
    <w:p w14:paraId="217B4D85" w14:textId="77777777" w:rsidR="00A254C2" w:rsidRPr="00A254C2" w:rsidRDefault="00A254C2" w:rsidP="00A254C2">
      <w:pPr>
        <w:pStyle w:val="Odstavecseseznamem"/>
        <w:numPr>
          <w:ilvl w:val="0"/>
          <w:numId w:val="34"/>
        </w:numPr>
        <w:jc w:val="both"/>
        <w:rPr>
          <w:rFonts w:ascii="Palatino Linotype" w:hAnsi="Palatino Linotype"/>
          <w:i/>
          <w:iCs/>
          <w:sz w:val="21"/>
          <w:szCs w:val="21"/>
          <w:u w:val="single"/>
        </w:rPr>
      </w:pPr>
      <w:r w:rsidRPr="00A254C2">
        <w:rPr>
          <w:rFonts w:ascii="Palatino Linotype" w:hAnsi="Palatino Linotype"/>
          <w:i/>
          <w:iCs/>
          <w:sz w:val="21"/>
          <w:szCs w:val="21"/>
        </w:rPr>
        <w:lastRenderedPageBreak/>
        <w:t>Do působnosti valné hromady náleží rozhodnutí o otázkách, které zákon nebo tato společenská smlouva zahrnují do působnosti valné hromady. Do působnosti valné hromady náleží též:</w:t>
      </w:r>
    </w:p>
    <w:p w14:paraId="12599CBE" w14:textId="77777777" w:rsidR="00A254C2" w:rsidRPr="00A254C2" w:rsidRDefault="00A254C2" w:rsidP="00A254C2">
      <w:pPr>
        <w:pStyle w:val="Odstavecseseznamem"/>
        <w:numPr>
          <w:ilvl w:val="0"/>
          <w:numId w:val="30"/>
        </w:numPr>
        <w:jc w:val="both"/>
        <w:rPr>
          <w:rFonts w:ascii="Palatino Linotype" w:hAnsi="Palatino Linotype"/>
          <w:i/>
          <w:iCs/>
          <w:sz w:val="21"/>
          <w:szCs w:val="21"/>
          <w:u w:val="single"/>
        </w:rPr>
      </w:pPr>
      <w:r w:rsidRPr="00A254C2">
        <w:rPr>
          <w:rFonts w:ascii="Palatino Linotype" w:hAnsi="Palatino Linotype"/>
          <w:i/>
          <w:iCs/>
          <w:sz w:val="21"/>
          <w:szCs w:val="21"/>
        </w:rPr>
        <w:t>rozhodování o změně obsahu společenské smlouvy, nedochází-li k ní na základě jiných právních skutečnostní;</w:t>
      </w:r>
    </w:p>
    <w:p w14:paraId="12DEEC0F" w14:textId="77777777" w:rsidR="00A254C2" w:rsidRPr="00A254C2" w:rsidRDefault="00A254C2" w:rsidP="00A254C2">
      <w:pPr>
        <w:pStyle w:val="Odstavecseseznamem"/>
        <w:numPr>
          <w:ilvl w:val="0"/>
          <w:numId w:val="30"/>
        </w:numPr>
        <w:jc w:val="both"/>
        <w:rPr>
          <w:rFonts w:ascii="Palatino Linotype" w:hAnsi="Palatino Linotype"/>
          <w:i/>
          <w:iCs/>
          <w:sz w:val="21"/>
          <w:szCs w:val="21"/>
          <w:u w:val="single"/>
        </w:rPr>
      </w:pPr>
      <w:r w:rsidRPr="00A254C2">
        <w:rPr>
          <w:rFonts w:ascii="Palatino Linotype" w:hAnsi="Palatino Linotype"/>
          <w:i/>
          <w:iCs/>
          <w:sz w:val="21"/>
          <w:szCs w:val="21"/>
        </w:rPr>
        <w:t>jmenování a odvolávání likvidátora, vč. schvalování smlouvy o výkonu funkce a poskytování plnění dle § 61 zákona o obchodních korporacích;</w:t>
      </w:r>
    </w:p>
    <w:p w14:paraId="0D12B66C" w14:textId="77777777" w:rsidR="00A254C2" w:rsidRPr="00A254C2" w:rsidRDefault="00A254C2" w:rsidP="00A254C2">
      <w:pPr>
        <w:pStyle w:val="Odstavecseseznamem"/>
        <w:numPr>
          <w:ilvl w:val="0"/>
          <w:numId w:val="30"/>
        </w:numPr>
        <w:jc w:val="both"/>
        <w:rPr>
          <w:rFonts w:ascii="Palatino Linotype" w:hAnsi="Palatino Linotype"/>
          <w:i/>
          <w:iCs/>
          <w:sz w:val="21"/>
          <w:szCs w:val="21"/>
          <w:u w:val="single"/>
        </w:rPr>
      </w:pPr>
      <w:r w:rsidRPr="00A254C2">
        <w:rPr>
          <w:rFonts w:ascii="Palatino Linotype" w:hAnsi="Palatino Linotype"/>
          <w:i/>
          <w:iCs/>
          <w:sz w:val="21"/>
          <w:szCs w:val="21"/>
        </w:rPr>
        <w:t>rozhodování o zrušení společnosti s likvidací;</w:t>
      </w:r>
    </w:p>
    <w:p w14:paraId="21ECFED7" w14:textId="77777777" w:rsidR="00A254C2" w:rsidRPr="00A254C2" w:rsidRDefault="00A254C2" w:rsidP="00A254C2">
      <w:pPr>
        <w:pStyle w:val="Odstavecseseznamem"/>
        <w:numPr>
          <w:ilvl w:val="0"/>
          <w:numId w:val="30"/>
        </w:numPr>
        <w:jc w:val="both"/>
        <w:rPr>
          <w:rFonts w:ascii="Palatino Linotype" w:hAnsi="Palatino Linotype"/>
          <w:i/>
          <w:iCs/>
          <w:sz w:val="21"/>
          <w:szCs w:val="21"/>
          <w:u w:val="single"/>
        </w:rPr>
      </w:pPr>
      <w:r w:rsidRPr="00A254C2">
        <w:rPr>
          <w:rFonts w:ascii="Palatino Linotype" w:hAnsi="Palatino Linotype"/>
          <w:i/>
          <w:iCs/>
          <w:sz w:val="21"/>
          <w:szCs w:val="21"/>
        </w:rPr>
        <w:t>rozhodování o pachtu závodu společnosti nebo takové jeho části, k jejímuž zcizení se vyžaduje souhlas valné hromady podle tohoto zákona;</w:t>
      </w:r>
    </w:p>
    <w:p w14:paraId="1BF93B06" w14:textId="77777777" w:rsidR="00A254C2" w:rsidRPr="00A254C2" w:rsidRDefault="00A254C2" w:rsidP="00A254C2">
      <w:pPr>
        <w:pStyle w:val="Odstavecseseznamem"/>
        <w:numPr>
          <w:ilvl w:val="0"/>
          <w:numId w:val="30"/>
        </w:numPr>
        <w:jc w:val="both"/>
        <w:rPr>
          <w:rFonts w:ascii="Palatino Linotype" w:hAnsi="Palatino Linotype"/>
          <w:i/>
          <w:iCs/>
          <w:sz w:val="21"/>
          <w:szCs w:val="21"/>
          <w:u w:val="single"/>
        </w:rPr>
      </w:pPr>
      <w:r w:rsidRPr="00A254C2">
        <w:rPr>
          <w:rFonts w:ascii="Palatino Linotype" w:hAnsi="Palatino Linotype"/>
          <w:i/>
          <w:iCs/>
          <w:sz w:val="21"/>
          <w:szCs w:val="21"/>
        </w:rPr>
        <w:t>udělování pokynů jednatelům a schvalování koncepce podnikatelské činnosti společnosti (vč. jednacího řádu pro jednatele), nejsou-li v rozporu s právními předpisy; valná hromada může zejména zakázat jednatelům určité právní jednání, je-li v zájmu společnosti;</w:t>
      </w:r>
    </w:p>
    <w:p w14:paraId="435A2281" w14:textId="77777777" w:rsidR="00A254C2" w:rsidRPr="00A254C2" w:rsidRDefault="00A254C2" w:rsidP="00A254C2">
      <w:pPr>
        <w:pStyle w:val="Odstavecseseznamem"/>
        <w:numPr>
          <w:ilvl w:val="0"/>
          <w:numId w:val="30"/>
        </w:numPr>
        <w:jc w:val="both"/>
        <w:rPr>
          <w:rFonts w:ascii="Palatino Linotype" w:hAnsi="Palatino Linotype"/>
          <w:i/>
          <w:iCs/>
          <w:sz w:val="21"/>
          <w:szCs w:val="21"/>
          <w:u w:val="single"/>
        </w:rPr>
      </w:pPr>
      <w:r w:rsidRPr="00A254C2">
        <w:rPr>
          <w:rFonts w:ascii="Palatino Linotype" w:hAnsi="Palatino Linotype"/>
          <w:i/>
          <w:iCs/>
          <w:sz w:val="21"/>
          <w:szCs w:val="21"/>
        </w:rPr>
        <w:t>rozhodnout o dělení zisku mezi společníky jinak než v poměru jejich podílů.</w:t>
      </w:r>
    </w:p>
    <w:p w14:paraId="73EA9A15" w14:textId="77777777" w:rsidR="00A254C2" w:rsidRPr="00A254C2" w:rsidRDefault="00A254C2" w:rsidP="00A254C2">
      <w:pPr>
        <w:pStyle w:val="Odstavecseseznamem"/>
        <w:numPr>
          <w:ilvl w:val="0"/>
          <w:numId w:val="34"/>
        </w:numPr>
        <w:jc w:val="both"/>
        <w:rPr>
          <w:rFonts w:ascii="Palatino Linotype" w:hAnsi="Palatino Linotype"/>
          <w:i/>
          <w:iCs/>
          <w:sz w:val="21"/>
          <w:szCs w:val="21"/>
          <w:u w:val="single"/>
        </w:rPr>
      </w:pPr>
      <w:r w:rsidRPr="00A254C2">
        <w:rPr>
          <w:rFonts w:ascii="Palatino Linotype" w:hAnsi="Palatino Linotype"/>
          <w:i/>
          <w:iCs/>
          <w:sz w:val="21"/>
          <w:szCs w:val="21"/>
        </w:rPr>
        <w:t xml:space="preserve">Valná hromada si mže vyhradit rozhodování o věcech, které jinak náležejí do působnosti jiných orgánů společnosti. </w:t>
      </w:r>
    </w:p>
    <w:p w14:paraId="0A261510" w14:textId="77777777" w:rsidR="00A254C2" w:rsidRPr="006B52E2" w:rsidRDefault="00A254C2" w:rsidP="00A254C2">
      <w:pPr>
        <w:pStyle w:val="Odstavecseseznamem"/>
        <w:numPr>
          <w:ilvl w:val="0"/>
          <w:numId w:val="34"/>
        </w:numPr>
        <w:jc w:val="both"/>
        <w:rPr>
          <w:rFonts w:ascii="Palatino Linotype" w:hAnsi="Palatino Linotype"/>
          <w:i/>
          <w:iCs/>
          <w:sz w:val="21"/>
          <w:szCs w:val="21"/>
          <w:u w:val="single"/>
        </w:rPr>
      </w:pPr>
      <w:r w:rsidRPr="00A254C2">
        <w:rPr>
          <w:rFonts w:ascii="Palatino Linotype" w:hAnsi="Palatino Linotype"/>
          <w:i/>
          <w:iCs/>
          <w:sz w:val="21"/>
          <w:szCs w:val="21"/>
        </w:rPr>
        <w:t>Má-li společnost jediného společníka, vykonává působnost valné hromady v rozsahu stanoveném v článku 7 písm. c). Rozhodnutí přijaté v působnosti valné hromady doručí společník buď k rukám jakéhokoliv jednatele, nebo na adresu sídla společnosti. Jednatelé jsou povinni překládat návrhy rozhodnutí jedinému společníkovi s dostatečným časovým předstihem. Jediný společník může určit lhůtu, v níž má být návrh konkrétního rozhodnutí předložen.</w:t>
      </w:r>
    </w:p>
    <w:p w14:paraId="2AFE5D28" w14:textId="39D019FD" w:rsidR="006B52E2" w:rsidRPr="00A332B9" w:rsidRDefault="006B52E2" w:rsidP="00A254C2">
      <w:pPr>
        <w:pStyle w:val="Odstavecseseznamem"/>
        <w:numPr>
          <w:ilvl w:val="0"/>
          <w:numId w:val="34"/>
        </w:numPr>
        <w:jc w:val="both"/>
        <w:rPr>
          <w:rFonts w:ascii="Palatino Linotype" w:hAnsi="Palatino Linotype"/>
          <w:i/>
          <w:iCs/>
          <w:sz w:val="21"/>
          <w:szCs w:val="21"/>
          <w:u w:val="single"/>
        </w:rPr>
      </w:pPr>
      <w:r>
        <w:rPr>
          <w:rFonts w:ascii="Palatino Linotype" w:hAnsi="Palatino Linotype"/>
          <w:i/>
          <w:iCs/>
          <w:sz w:val="21"/>
          <w:szCs w:val="21"/>
        </w:rPr>
        <w:t>Valná hromada se svolává podle potřeby, zejména pokud to vyžadují záležitosti spadající do její působnosti. Každý společník má právo požádat jednatele o její svolání. Pozvánka obsahuje místo, datum, čas a program, musí být doručena všem společníkům nejméně 15 dnů</w:t>
      </w:r>
      <w:r w:rsidR="00A332B9">
        <w:rPr>
          <w:rFonts w:ascii="Palatino Linotype" w:hAnsi="Palatino Linotype"/>
          <w:i/>
          <w:iCs/>
          <w:sz w:val="21"/>
          <w:szCs w:val="21"/>
        </w:rPr>
        <w:t xml:space="preserve"> předem elektronicky nebo doporučeným dopisem.</w:t>
      </w:r>
    </w:p>
    <w:p w14:paraId="333FB11B" w14:textId="505B32F3" w:rsidR="00A332B9" w:rsidRPr="00A254C2" w:rsidRDefault="00A332B9" w:rsidP="00A254C2">
      <w:pPr>
        <w:pStyle w:val="Odstavecseseznamem"/>
        <w:numPr>
          <w:ilvl w:val="0"/>
          <w:numId w:val="34"/>
        </w:numPr>
        <w:jc w:val="both"/>
        <w:rPr>
          <w:rFonts w:ascii="Palatino Linotype" w:hAnsi="Palatino Linotype"/>
          <w:i/>
          <w:iCs/>
          <w:sz w:val="21"/>
          <w:szCs w:val="21"/>
          <w:u w:val="single"/>
        </w:rPr>
      </w:pPr>
      <w:r>
        <w:rPr>
          <w:rFonts w:ascii="Palatino Linotype" w:hAnsi="Palatino Linotype"/>
          <w:i/>
          <w:iCs/>
          <w:sz w:val="21"/>
          <w:szCs w:val="21"/>
        </w:rPr>
        <w:t xml:space="preserve">Valná hromada může rozhodovat i mimo zasedání (per rollam), pokud s tím všichni společníci souhlasí. Návrh rozhodnutí zašle jednatel všem společníkům písemně či elektronicky s výzvou </w:t>
      </w:r>
      <w:r w:rsidR="00780ADF">
        <w:rPr>
          <w:rFonts w:ascii="Palatino Linotype" w:hAnsi="Palatino Linotype"/>
          <w:i/>
          <w:iCs/>
          <w:sz w:val="21"/>
          <w:szCs w:val="21"/>
        </w:rPr>
        <w:t>k vyjádření do určité lhůty.</w:t>
      </w:r>
    </w:p>
    <w:p w14:paraId="7202BCFC" w14:textId="77777777" w:rsidR="00A254C2" w:rsidRPr="00A254C2" w:rsidRDefault="00A254C2" w:rsidP="00A254C2">
      <w:pPr>
        <w:pStyle w:val="Odstavecseseznamem"/>
        <w:jc w:val="both"/>
        <w:rPr>
          <w:rFonts w:ascii="Palatino Linotype" w:hAnsi="Palatino Linotype"/>
          <w:i/>
          <w:iCs/>
          <w:sz w:val="21"/>
          <w:szCs w:val="21"/>
          <w:u w:val="single"/>
        </w:rPr>
      </w:pPr>
      <w:r w:rsidRPr="00A254C2">
        <w:rPr>
          <w:rFonts w:ascii="Palatino Linotype" w:hAnsi="Palatino Linotype"/>
          <w:i/>
          <w:iCs/>
          <w:sz w:val="21"/>
          <w:szCs w:val="21"/>
        </w:rPr>
        <w:t xml:space="preserve"> </w:t>
      </w:r>
    </w:p>
    <w:p w14:paraId="6E18F5E5" w14:textId="77777777" w:rsidR="00A254C2" w:rsidRPr="00A254C2" w:rsidRDefault="00A254C2" w:rsidP="00A254C2">
      <w:pPr>
        <w:pStyle w:val="Odstavecseseznamem"/>
        <w:numPr>
          <w:ilvl w:val="0"/>
          <w:numId w:val="29"/>
        </w:numPr>
        <w:jc w:val="both"/>
        <w:rPr>
          <w:rFonts w:ascii="Palatino Linotype" w:hAnsi="Palatino Linotype"/>
          <w:i/>
          <w:iCs/>
          <w:sz w:val="21"/>
          <w:szCs w:val="21"/>
          <w:u w:val="single"/>
        </w:rPr>
      </w:pPr>
      <w:r w:rsidRPr="00A254C2">
        <w:rPr>
          <w:rFonts w:ascii="Palatino Linotype" w:hAnsi="Palatino Linotype"/>
          <w:i/>
          <w:iCs/>
          <w:sz w:val="21"/>
          <w:szCs w:val="21"/>
          <w:u w:val="single"/>
        </w:rPr>
        <w:t>Jednatelé:</w:t>
      </w:r>
    </w:p>
    <w:p w14:paraId="4E9E5730" w14:textId="77777777" w:rsidR="00A254C2" w:rsidRPr="00A254C2" w:rsidRDefault="00A254C2" w:rsidP="00A254C2">
      <w:pPr>
        <w:pStyle w:val="Odstavecseseznamem"/>
        <w:numPr>
          <w:ilvl w:val="0"/>
          <w:numId w:val="35"/>
        </w:numPr>
        <w:jc w:val="both"/>
        <w:rPr>
          <w:rFonts w:ascii="Palatino Linotype" w:hAnsi="Palatino Linotype"/>
          <w:i/>
          <w:iCs/>
          <w:sz w:val="21"/>
          <w:szCs w:val="21"/>
        </w:rPr>
      </w:pPr>
      <w:r w:rsidRPr="00A254C2">
        <w:rPr>
          <w:rFonts w:ascii="Palatino Linotype" w:hAnsi="Palatino Linotype"/>
          <w:i/>
          <w:iCs/>
          <w:sz w:val="21"/>
          <w:szCs w:val="21"/>
        </w:rPr>
        <w:t>Společnost má dva jednatele.</w:t>
      </w:r>
    </w:p>
    <w:p w14:paraId="2B83B62A" w14:textId="77777777" w:rsidR="00A254C2" w:rsidRPr="00A254C2" w:rsidRDefault="00A254C2" w:rsidP="00A254C2">
      <w:pPr>
        <w:pStyle w:val="Odstavecseseznamem"/>
        <w:numPr>
          <w:ilvl w:val="0"/>
          <w:numId w:val="35"/>
        </w:numPr>
        <w:jc w:val="both"/>
        <w:rPr>
          <w:rFonts w:ascii="Palatino Linotype" w:hAnsi="Palatino Linotype"/>
          <w:i/>
          <w:iCs/>
          <w:sz w:val="21"/>
          <w:szCs w:val="21"/>
        </w:rPr>
      </w:pPr>
      <w:r w:rsidRPr="00A254C2">
        <w:rPr>
          <w:rFonts w:ascii="Palatino Linotype" w:hAnsi="Palatino Linotype"/>
          <w:i/>
          <w:iCs/>
          <w:sz w:val="21"/>
          <w:szCs w:val="21"/>
        </w:rPr>
        <w:t>Každý jednatel zastupuje společnost samostatně. Podepisování za společnost se děje tak, že k vytištěné nebo vypsané obchodní firmě společnosti připojí jednatel svůj podpis.</w:t>
      </w:r>
    </w:p>
    <w:p w14:paraId="76F0280B" w14:textId="77777777" w:rsidR="00A254C2" w:rsidRDefault="00A254C2" w:rsidP="00A254C2">
      <w:pPr>
        <w:pStyle w:val="Odstavecseseznamem"/>
        <w:numPr>
          <w:ilvl w:val="0"/>
          <w:numId w:val="35"/>
        </w:numPr>
        <w:jc w:val="both"/>
        <w:rPr>
          <w:rFonts w:ascii="Palatino Linotype" w:hAnsi="Palatino Linotype"/>
          <w:i/>
          <w:iCs/>
          <w:sz w:val="21"/>
          <w:szCs w:val="21"/>
        </w:rPr>
      </w:pPr>
      <w:r w:rsidRPr="00A254C2">
        <w:rPr>
          <w:rFonts w:ascii="Palatino Linotype" w:hAnsi="Palatino Linotype"/>
          <w:i/>
          <w:iCs/>
          <w:sz w:val="21"/>
          <w:szCs w:val="21"/>
        </w:rPr>
        <w:t>Jednatelé i společníci mohou za trvání společnosti vykonávat podnikatelskou činnost, a to i v předmětu činnosti nebo podnikání společnosti, jako osoby samostatně výdělečně činné.</w:t>
      </w:r>
    </w:p>
    <w:p w14:paraId="051D6BE0" w14:textId="374D1A28" w:rsidR="00780ADF" w:rsidRDefault="00780ADF" w:rsidP="00A254C2">
      <w:pPr>
        <w:pStyle w:val="Odstavecseseznamem"/>
        <w:numPr>
          <w:ilvl w:val="0"/>
          <w:numId w:val="35"/>
        </w:numPr>
        <w:jc w:val="both"/>
        <w:rPr>
          <w:rFonts w:ascii="Palatino Linotype" w:hAnsi="Palatino Linotype"/>
          <w:i/>
          <w:iCs/>
          <w:sz w:val="21"/>
          <w:szCs w:val="21"/>
        </w:rPr>
      </w:pPr>
      <w:r>
        <w:rPr>
          <w:rFonts w:ascii="Palatino Linotype" w:hAnsi="Palatino Linotype"/>
          <w:i/>
          <w:iCs/>
          <w:sz w:val="21"/>
          <w:szCs w:val="21"/>
        </w:rPr>
        <w:t>Jednatelé jsou jmenování na dobu neurčitou. Výše případné odměny je stanovena rozhodnutím valné hromady.</w:t>
      </w:r>
    </w:p>
    <w:p w14:paraId="7957A059" w14:textId="6DB0C47C" w:rsidR="00780ADF" w:rsidRDefault="00780ADF" w:rsidP="00780ADF">
      <w:pPr>
        <w:pStyle w:val="Odstavecseseznamem"/>
        <w:jc w:val="both"/>
        <w:rPr>
          <w:rFonts w:ascii="Palatino Linotype" w:hAnsi="Palatino Linotype"/>
          <w:i/>
          <w:iCs/>
          <w:sz w:val="21"/>
          <w:szCs w:val="21"/>
        </w:rPr>
      </w:pPr>
      <w:r>
        <w:rPr>
          <w:rFonts w:ascii="Palatino Linotype" w:hAnsi="Palatino Linotype"/>
          <w:i/>
          <w:iCs/>
          <w:sz w:val="21"/>
          <w:szCs w:val="21"/>
        </w:rPr>
        <w:t xml:space="preserve"> </w:t>
      </w:r>
    </w:p>
    <w:p w14:paraId="7F992B89" w14:textId="5072FC26" w:rsidR="00780ADF" w:rsidRPr="00780ADF" w:rsidRDefault="00780ADF" w:rsidP="00780ADF">
      <w:pPr>
        <w:pStyle w:val="Odstavecseseznamem"/>
        <w:numPr>
          <w:ilvl w:val="0"/>
          <w:numId w:val="29"/>
        </w:numPr>
        <w:jc w:val="both"/>
        <w:rPr>
          <w:rFonts w:ascii="Palatino Linotype" w:hAnsi="Palatino Linotype"/>
          <w:i/>
          <w:iCs/>
          <w:sz w:val="21"/>
          <w:szCs w:val="21"/>
        </w:rPr>
      </w:pPr>
      <w:r>
        <w:rPr>
          <w:rFonts w:ascii="Palatino Linotype" w:hAnsi="Palatino Linotype"/>
          <w:i/>
          <w:iCs/>
          <w:sz w:val="21"/>
          <w:szCs w:val="21"/>
          <w:u w:val="single"/>
        </w:rPr>
        <w:t>Doručování</w:t>
      </w:r>
    </w:p>
    <w:p w14:paraId="44A6DD4D" w14:textId="55B43008" w:rsidR="00780ADF" w:rsidRDefault="00780ADF" w:rsidP="00780ADF">
      <w:pPr>
        <w:pStyle w:val="Odstavecseseznamem"/>
        <w:jc w:val="both"/>
        <w:rPr>
          <w:rFonts w:ascii="Palatino Linotype" w:hAnsi="Palatino Linotype"/>
          <w:i/>
          <w:iCs/>
          <w:sz w:val="21"/>
          <w:szCs w:val="21"/>
        </w:rPr>
      </w:pPr>
      <w:r>
        <w:rPr>
          <w:rFonts w:ascii="Palatino Linotype" w:hAnsi="Palatino Linotype"/>
          <w:i/>
          <w:iCs/>
          <w:sz w:val="21"/>
          <w:szCs w:val="21"/>
        </w:rPr>
        <w:t>Veškeré oznámení dle této smlouvy se doručují na poslední známou adresu společníka nebo na jím sdělený email, pokud se strany nedohodnou jinak.</w:t>
      </w:r>
    </w:p>
    <w:p w14:paraId="763D3670" w14:textId="25C45D3E" w:rsidR="00A254C2" w:rsidRPr="00780ADF" w:rsidRDefault="00A254C2" w:rsidP="00780ADF">
      <w:pPr>
        <w:jc w:val="both"/>
        <w:rPr>
          <w:rFonts w:ascii="Palatino Linotype" w:hAnsi="Palatino Linotype"/>
          <w:i/>
          <w:iCs/>
          <w:sz w:val="21"/>
          <w:szCs w:val="21"/>
        </w:rPr>
      </w:pPr>
    </w:p>
    <w:p w14:paraId="22DE0307" w14:textId="77FAD5AA" w:rsidR="00A254C2" w:rsidRDefault="00A254C2" w:rsidP="00B25A14">
      <w:pPr>
        <w:jc w:val="center"/>
        <w:rPr>
          <w:rFonts w:ascii="Palatino Linotype" w:hAnsi="Palatino Linotype"/>
          <w:sz w:val="21"/>
          <w:szCs w:val="21"/>
        </w:rPr>
      </w:pPr>
      <w:r>
        <w:rPr>
          <w:rFonts w:ascii="Palatino Linotype" w:hAnsi="Palatino Linotype"/>
          <w:sz w:val="21"/>
          <w:szCs w:val="21"/>
        </w:rPr>
        <w:t>XVI. Změny zakladatelské listiny Rozdělované společnosti</w:t>
      </w:r>
    </w:p>
    <w:p w14:paraId="0BC1EA35" w14:textId="03525DE0" w:rsidR="00A254C2" w:rsidRPr="00780ADF" w:rsidRDefault="00A254C2" w:rsidP="00780ADF">
      <w:pPr>
        <w:pStyle w:val="Odstavecseseznamem"/>
        <w:numPr>
          <w:ilvl w:val="0"/>
          <w:numId w:val="36"/>
        </w:numPr>
        <w:jc w:val="both"/>
        <w:rPr>
          <w:rFonts w:ascii="Palatino Linotype" w:hAnsi="Palatino Linotype"/>
          <w:sz w:val="21"/>
          <w:szCs w:val="21"/>
        </w:rPr>
      </w:pPr>
      <w:r w:rsidRPr="00A254C2">
        <w:rPr>
          <w:rFonts w:ascii="Palatino Linotype" w:hAnsi="Palatino Linotype"/>
          <w:sz w:val="21"/>
          <w:szCs w:val="21"/>
        </w:rPr>
        <w:t xml:space="preserve">V rámci Odštěpení nedochází k žádným změnám zakladatelské listiny Rozdělované společnosti. </w:t>
      </w:r>
    </w:p>
    <w:p w14:paraId="6EE04193" w14:textId="0A5F3E69" w:rsidR="000532FE" w:rsidRDefault="000532FE" w:rsidP="00B25A14">
      <w:pPr>
        <w:jc w:val="center"/>
        <w:rPr>
          <w:rFonts w:ascii="Palatino Linotype" w:hAnsi="Palatino Linotype"/>
          <w:sz w:val="21"/>
          <w:szCs w:val="21"/>
        </w:rPr>
      </w:pPr>
      <w:r>
        <w:rPr>
          <w:rFonts w:ascii="Palatino Linotype" w:hAnsi="Palatino Linotype"/>
          <w:sz w:val="21"/>
          <w:szCs w:val="21"/>
        </w:rPr>
        <w:lastRenderedPageBreak/>
        <w:t>XVII. Správa a archivace písemností</w:t>
      </w:r>
    </w:p>
    <w:p w14:paraId="437C8826" w14:textId="45BAD836" w:rsidR="000532FE" w:rsidRDefault="000532FE" w:rsidP="00D56340">
      <w:pPr>
        <w:pStyle w:val="Odstavecseseznamem"/>
        <w:numPr>
          <w:ilvl w:val="0"/>
          <w:numId w:val="37"/>
        </w:numPr>
        <w:jc w:val="both"/>
        <w:rPr>
          <w:rFonts w:ascii="Palatino Linotype" w:hAnsi="Palatino Linotype"/>
          <w:sz w:val="21"/>
          <w:szCs w:val="21"/>
        </w:rPr>
      </w:pPr>
      <w:r>
        <w:rPr>
          <w:rFonts w:ascii="Palatino Linotype" w:hAnsi="Palatino Linotype"/>
          <w:sz w:val="21"/>
          <w:szCs w:val="21"/>
        </w:rPr>
        <w:t>Na Nástupnickou společnost přecházejí práva a povinnosti Rozdělované společnosti spojené se správou a archivací písemností podle zvláštních právních předpisů, zejména dle zákona č. 499/2004 Sb., o archivnictví a spisové službě, v platném znění, a to ve vztahu k písemnostem, které výlučně souvisejí s Vyčleněnou částí jmění, která dle tohoto Projektu přechází na Nástupnickou společnost.</w:t>
      </w:r>
    </w:p>
    <w:p w14:paraId="634973D2" w14:textId="77777777" w:rsidR="003071AF" w:rsidRPr="00D56340" w:rsidRDefault="003071AF" w:rsidP="003071AF">
      <w:pPr>
        <w:pStyle w:val="Odstavecseseznamem"/>
        <w:jc w:val="both"/>
        <w:rPr>
          <w:rFonts w:ascii="Palatino Linotype" w:hAnsi="Palatino Linotype"/>
          <w:sz w:val="21"/>
          <w:szCs w:val="21"/>
        </w:rPr>
      </w:pPr>
    </w:p>
    <w:p w14:paraId="1AE14256" w14:textId="2CC3240C" w:rsidR="00111F2E" w:rsidRDefault="00111F2E" w:rsidP="00111F2E">
      <w:pPr>
        <w:jc w:val="center"/>
        <w:rPr>
          <w:rFonts w:ascii="Palatino Linotype" w:hAnsi="Palatino Linotype"/>
          <w:sz w:val="21"/>
          <w:szCs w:val="21"/>
        </w:rPr>
      </w:pPr>
      <w:r>
        <w:rPr>
          <w:rFonts w:ascii="Palatino Linotype" w:hAnsi="Palatino Linotype"/>
          <w:sz w:val="21"/>
          <w:szCs w:val="21"/>
        </w:rPr>
        <w:t>XVIII. Právní nástupnictví</w:t>
      </w:r>
    </w:p>
    <w:p w14:paraId="160F6305" w14:textId="5BAD68AA" w:rsidR="00780ADF" w:rsidRDefault="00111F2E" w:rsidP="00D56340">
      <w:pPr>
        <w:pStyle w:val="Odstavecseseznamem"/>
        <w:numPr>
          <w:ilvl w:val="0"/>
          <w:numId w:val="38"/>
        </w:numPr>
        <w:jc w:val="both"/>
        <w:rPr>
          <w:rFonts w:ascii="Palatino Linotype" w:hAnsi="Palatino Linotype"/>
          <w:sz w:val="21"/>
          <w:szCs w:val="21"/>
        </w:rPr>
      </w:pPr>
      <w:r>
        <w:rPr>
          <w:rFonts w:ascii="Palatino Linotype" w:hAnsi="Palatino Linotype"/>
          <w:sz w:val="21"/>
          <w:szCs w:val="21"/>
        </w:rPr>
        <w:t>Ke dni zápisu Odštěpení do obchodního rejstříku přejde v souladu s ustanovením § 244 odst. 2 zákona o přeměnách Vyčleněná část jmění dle pravidel určených tímto Projektem na Nástupnickou společnost.</w:t>
      </w:r>
    </w:p>
    <w:p w14:paraId="0D1FF3AD" w14:textId="77777777" w:rsidR="003071AF" w:rsidRPr="00D56340" w:rsidRDefault="003071AF" w:rsidP="003071AF">
      <w:pPr>
        <w:pStyle w:val="Odstavecseseznamem"/>
        <w:jc w:val="both"/>
        <w:rPr>
          <w:rFonts w:ascii="Palatino Linotype" w:hAnsi="Palatino Linotype"/>
          <w:sz w:val="21"/>
          <w:szCs w:val="21"/>
        </w:rPr>
      </w:pPr>
    </w:p>
    <w:p w14:paraId="0498B111" w14:textId="34DA989F" w:rsidR="00B96139" w:rsidRDefault="00742A6A" w:rsidP="00B25A14">
      <w:pPr>
        <w:jc w:val="center"/>
        <w:rPr>
          <w:rFonts w:ascii="Palatino Linotype" w:hAnsi="Palatino Linotype"/>
          <w:sz w:val="21"/>
          <w:szCs w:val="21"/>
        </w:rPr>
      </w:pPr>
      <w:r>
        <w:rPr>
          <w:rFonts w:ascii="Palatino Linotype" w:hAnsi="Palatino Linotype"/>
          <w:sz w:val="21"/>
          <w:szCs w:val="21"/>
        </w:rPr>
        <w:t>X</w:t>
      </w:r>
      <w:r w:rsidR="00111F2E">
        <w:rPr>
          <w:rFonts w:ascii="Palatino Linotype" w:hAnsi="Palatino Linotype"/>
          <w:sz w:val="21"/>
          <w:szCs w:val="21"/>
        </w:rPr>
        <w:t>IX</w:t>
      </w:r>
      <w:r>
        <w:rPr>
          <w:rFonts w:ascii="Palatino Linotype" w:hAnsi="Palatino Linotype"/>
          <w:sz w:val="21"/>
          <w:szCs w:val="21"/>
        </w:rPr>
        <w:t xml:space="preserve">. </w:t>
      </w:r>
      <w:r w:rsidR="00B96139">
        <w:rPr>
          <w:rFonts w:ascii="Palatino Linotype" w:hAnsi="Palatino Linotype"/>
          <w:sz w:val="21"/>
          <w:szCs w:val="21"/>
        </w:rPr>
        <w:t>Závěrečná ustanovení</w:t>
      </w:r>
    </w:p>
    <w:p w14:paraId="151D4FCE" w14:textId="063C891A" w:rsidR="00855298" w:rsidRDefault="00B25A14" w:rsidP="00855298">
      <w:pPr>
        <w:pStyle w:val="Odstavecseseznamem"/>
        <w:numPr>
          <w:ilvl w:val="0"/>
          <w:numId w:val="24"/>
        </w:numPr>
        <w:jc w:val="both"/>
        <w:rPr>
          <w:rFonts w:ascii="Palatino Linotype" w:hAnsi="Palatino Linotype"/>
          <w:sz w:val="21"/>
          <w:szCs w:val="21"/>
        </w:rPr>
      </w:pPr>
      <w:r w:rsidRPr="00B25A14">
        <w:rPr>
          <w:rFonts w:ascii="Palatino Linotype" w:hAnsi="Palatino Linotype"/>
          <w:sz w:val="21"/>
          <w:szCs w:val="21"/>
        </w:rPr>
        <w:t>Tento Projekt rozdělení o</w:t>
      </w:r>
      <w:r w:rsidR="00855298" w:rsidRPr="00B25A14">
        <w:rPr>
          <w:rFonts w:ascii="Palatino Linotype" w:hAnsi="Palatino Linotype"/>
          <w:sz w:val="21"/>
          <w:szCs w:val="21"/>
        </w:rPr>
        <w:t>dštěpením se vznikem nové společnosti je vyhotoven ke dni jeho</w:t>
      </w:r>
      <w:r w:rsidRPr="00B25A14">
        <w:rPr>
          <w:rFonts w:ascii="Palatino Linotype" w:hAnsi="Palatino Linotype"/>
          <w:sz w:val="21"/>
          <w:szCs w:val="21"/>
        </w:rPr>
        <w:t xml:space="preserve"> </w:t>
      </w:r>
      <w:r w:rsidR="00855298" w:rsidRPr="00855298">
        <w:rPr>
          <w:rFonts w:ascii="Palatino Linotype" w:hAnsi="Palatino Linotype"/>
          <w:sz w:val="21"/>
          <w:szCs w:val="21"/>
        </w:rPr>
        <w:t>podpisu, kdy byl Projekt rozdělení rovněž schválen statutárním orgánem Rozdělované</w:t>
      </w:r>
      <w:r w:rsidRPr="00B25A14">
        <w:rPr>
          <w:rFonts w:ascii="Palatino Linotype" w:hAnsi="Palatino Linotype"/>
          <w:sz w:val="21"/>
          <w:szCs w:val="21"/>
        </w:rPr>
        <w:t xml:space="preserve"> </w:t>
      </w:r>
      <w:r w:rsidR="00855298" w:rsidRPr="00855298">
        <w:rPr>
          <w:rFonts w:ascii="Palatino Linotype" w:hAnsi="Palatino Linotype"/>
          <w:sz w:val="21"/>
          <w:szCs w:val="21"/>
        </w:rPr>
        <w:t>společnosti.</w:t>
      </w:r>
      <w:r>
        <w:rPr>
          <w:rFonts w:ascii="Palatino Linotype" w:hAnsi="Palatino Linotype"/>
          <w:sz w:val="21"/>
          <w:szCs w:val="21"/>
        </w:rPr>
        <w:t xml:space="preserve"> </w:t>
      </w:r>
    </w:p>
    <w:p w14:paraId="35798CA3" w14:textId="13152B39" w:rsidR="00B25A14" w:rsidRDefault="00B25A14" w:rsidP="00B25A14">
      <w:pPr>
        <w:pStyle w:val="Odstavecseseznamem"/>
        <w:jc w:val="both"/>
        <w:rPr>
          <w:rFonts w:ascii="Palatino Linotype" w:hAnsi="Palatino Linotype"/>
          <w:sz w:val="21"/>
          <w:szCs w:val="21"/>
        </w:rPr>
      </w:pPr>
      <w:r>
        <w:rPr>
          <w:rFonts w:ascii="Palatino Linotype" w:hAnsi="Palatino Linotype"/>
          <w:sz w:val="21"/>
          <w:szCs w:val="21"/>
        </w:rPr>
        <w:t xml:space="preserve"> </w:t>
      </w:r>
    </w:p>
    <w:p w14:paraId="5F66C84E" w14:textId="4E84775B" w:rsidR="00855298" w:rsidRDefault="00B25A14" w:rsidP="00855298">
      <w:pPr>
        <w:pStyle w:val="Odstavecseseznamem"/>
        <w:numPr>
          <w:ilvl w:val="0"/>
          <w:numId w:val="24"/>
        </w:numPr>
        <w:jc w:val="both"/>
        <w:rPr>
          <w:rFonts w:ascii="Palatino Linotype" w:hAnsi="Palatino Linotype"/>
          <w:sz w:val="21"/>
          <w:szCs w:val="21"/>
        </w:rPr>
      </w:pPr>
      <w:r w:rsidRPr="00CF1A61">
        <w:rPr>
          <w:rFonts w:ascii="Palatino Linotype" w:hAnsi="Palatino Linotype"/>
          <w:sz w:val="21"/>
          <w:szCs w:val="21"/>
        </w:rPr>
        <w:t>Statutární orgán</w:t>
      </w:r>
      <w:r w:rsidR="00855298" w:rsidRPr="00CF1A61">
        <w:rPr>
          <w:rFonts w:ascii="Palatino Linotype" w:hAnsi="Palatino Linotype"/>
          <w:sz w:val="21"/>
          <w:szCs w:val="21"/>
        </w:rPr>
        <w:t xml:space="preserve"> Rozdělované společnosti nezpracovává v souladu ustanovením § 24 a násl.</w:t>
      </w:r>
      <w:r w:rsidRPr="00CF1A61">
        <w:rPr>
          <w:rFonts w:ascii="Palatino Linotype" w:hAnsi="Palatino Linotype"/>
          <w:sz w:val="21"/>
          <w:szCs w:val="21"/>
        </w:rPr>
        <w:t xml:space="preserve"> </w:t>
      </w:r>
      <w:r w:rsidR="00855298" w:rsidRPr="00CF1A61">
        <w:rPr>
          <w:rFonts w:ascii="Palatino Linotype" w:hAnsi="Palatino Linotype"/>
          <w:sz w:val="21"/>
          <w:szCs w:val="21"/>
        </w:rPr>
        <w:t>Zákona o</w:t>
      </w:r>
      <w:r w:rsidRPr="00CF1A61">
        <w:rPr>
          <w:rFonts w:ascii="Palatino Linotype" w:hAnsi="Palatino Linotype"/>
          <w:sz w:val="21"/>
          <w:szCs w:val="21"/>
        </w:rPr>
        <w:t xml:space="preserve"> </w:t>
      </w:r>
      <w:r w:rsidR="00855298" w:rsidRPr="00CF1A61">
        <w:rPr>
          <w:rFonts w:ascii="Palatino Linotype" w:hAnsi="Palatino Linotype"/>
          <w:sz w:val="21"/>
          <w:szCs w:val="21"/>
        </w:rPr>
        <w:t>přeměnách zprávu o přeměně Rozdělované společnosti, v níž by objasnili a odůvodnili důsledky</w:t>
      </w:r>
      <w:r w:rsidRPr="00CF1A61">
        <w:rPr>
          <w:rFonts w:ascii="Palatino Linotype" w:hAnsi="Palatino Linotype"/>
          <w:sz w:val="21"/>
          <w:szCs w:val="21"/>
        </w:rPr>
        <w:t xml:space="preserve"> </w:t>
      </w:r>
      <w:r w:rsidR="00855298" w:rsidRPr="00CF1A61">
        <w:rPr>
          <w:rFonts w:ascii="Palatino Linotype" w:hAnsi="Palatino Linotype"/>
          <w:sz w:val="21"/>
          <w:szCs w:val="21"/>
        </w:rPr>
        <w:t>rozdělení, ani jiné zprávy týkající se rozdělení, neboť dle § 27 písm</w:t>
      </w:r>
      <w:r w:rsidR="00CF1A61" w:rsidRPr="00CF1A61">
        <w:rPr>
          <w:rFonts w:ascii="Palatino Linotype" w:hAnsi="Palatino Linotype"/>
          <w:sz w:val="21"/>
          <w:szCs w:val="21"/>
        </w:rPr>
        <w:t>.</w:t>
      </w:r>
      <w:r w:rsidR="00855298" w:rsidRPr="00CF1A61">
        <w:rPr>
          <w:rFonts w:ascii="Palatino Linotype" w:hAnsi="Palatino Linotype"/>
          <w:sz w:val="21"/>
          <w:szCs w:val="21"/>
        </w:rPr>
        <w:t xml:space="preserve"> </w:t>
      </w:r>
      <w:r w:rsidR="00CF1A61" w:rsidRPr="00CF1A61">
        <w:rPr>
          <w:rFonts w:ascii="Palatino Linotype" w:hAnsi="Palatino Linotype"/>
          <w:sz w:val="21"/>
          <w:szCs w:val="21"/>
        </w:rPr>
        <w:t xml:space="preserve">c) </w:t>
      </w:r>
      <w:r w:rsidR="00855298" w:rsidRPr="00CF1A61">
        <w:rPr>
          <w:rFonts w:ascii="Palatino Linotype" w:hAnsi="Palatino Linotype"/>
          <w:sz w:val="21"/>
          <w:szCs w:val="21"/>
        </w:rPr>
        <w:t>Zákona o přeměnách</w:t>
      </w:r>
      <w:r w:rsidR="00855298" w:rsidRPr="00855298">
        <w:rPr>
          <w:rFonts w:ascii="Palatino Linotype" w:hAnsi="Palatino Linotype"/>
          <w:sz w:val="21"/>
          <w:szCs w:val="21"/>
        </w:rPr>
        <w:t xml:space="preserve"> není</w:t>
      </w:r>
      <w:r w:rsidRPr="00B25A14">
        <w:rPr>
          <w:rFonts w:ascii="Palatino Linotype" w:hAnsi="Palatino Linotype"/>
          <w:sz w:val="21"/>
          <w:szCs w:val="21"/>
        </w:rPr>
        <w:t xml:space="preserve"> </w:t>
      </w:r>
      <w:r w:rsidR="00855298" w:rsidRPr="00855298">
        <w:rPr>
          <w:rFonts w:ascii="Palatino Linotype" w:hAnsi="Palatino Linotype"/>
          <w:sz w:val="21"/>
          <w:szCs w:val="21"/>
        </w:rPr>
        <w:t>nutné zprávu o přeměně zpracovávat, jelikož k tomu dali souhlas společníci Rozdělované</w:t>
      </w:r>
      <w:r w:rsidRPr="00B25A14">
        <w:rPr>
          <w:rFonts w:ascii="Palatino Linotype" w:hAnsi="Palatino Linotype"/>
          <w:sz w:val="21"/>
          <w:szCs w:val="21"/>
        </w:rPr>
        <w:t xml:space="preserve"> </w:t>
      </w:r>
      <w:r w:rsidR="00855298" w:rsidRPr="00855298">
        <w:rPr>
          <w:rFonts w:ascii="Palatino Linotype" w:hAnsi="Palatino Linotype"/>
          <w:sz w:val="21"/>
          <w:szCs w:val="21"/>
        </w:rPr>
        <w:t>společnosti</w:t>
      </w:r>
      <w:r w:rsidR="00CF1A61">
        <w:rPr>
          <w:rFonts w:ascii="Palatino Linotype" w:hAnsi="Palatino Linotype"/>
          <w:sz w:val="21"/>
          <w:szCs w:val="21"/>
        </w:rPr>
        <w:t>.</w:t>
      </w:r>
    </w:p>
    <w:p w14:paraId="21D202A8" w14:textId="77777777" w:rsidR="003A5AA6" w:rsidRPr="003A5AA6" w:rsidRDefault="003A5AA6" w:rsidP="003A5AA6">
      <w:pPr>
        <w:pStyle w:val="Odstavecseseznamem"/>
        <w:rPr>
          <w:rFonts w:ascii="Palatino Linotype" w:hAnsi="Palatino Linotype"/>
          <w:sz w:val="21"/>
          <w:szCs w:val="21"/>
        </w:rPr>
      </w:pPr>
    </w:p>
    <w:p w14:paraId="1A6A07CA" w14:textId="7B5DB67A" w:rsidR="00855298" w:rsidRDefault="00855298" w:rsidP="00855298">
      <w:pPr>
        <w:pStyle w:val="Odstavecseseznamem"/>
        <w:numPr>
          <w:ilvl w:val="0"/>
          <w:numId w:val="24"/>
        </w:numPr>
        <w:jc w:val="both"/>
        <w:rPr>
          <w:rFonts w:ascii="Palatino Linotype" w:hAnsi="Palatino Linotype"/>
          <w:sz w:val="21"/>
          <w:szCs w:val="21"/>
        </w:rPr>
      </w:pPr>
      <w:r w:rsidRPr="003A5AA6">
        <w:rPr>
          <w:rFonts w:ascii="Palatino Linotype" w:hAnsi="Palatino Linotype"/>
          <w:sz w:val="21"/>
          <w:szCs w:val="21"/>
        </w:rPr>
        <w:t xml:space="preserve">Tento Projekt nabývá platnosti dnem jeho podpisu </w:t>
      </w:r>
      <w:r w:rsidR="003A5AA6" w:rsidRPr="003A5AA6">
        <w:rPr>
          <w:rFonts w:ascii="Palatino Linotype" w:hAnsi="Palatino Linotype"/>
          <w:sz w:val="21"/>
          <w:szCs w:val="21"/>
        </w:rPr>
        <w:t>statutárním orgánem</w:t>
      </w:r>
      <w:r w:rsidRPr="003A5AA6">
        <w:rPr>
          <w:rFonts w:ascii="Palatino Linotype" w:hAnsi="Palatino Linotype"/>
          <w:sz w:val="21"/>
          <w:szCs w:val="21"/>
        </w:rPr>
        <w:t xml:space="preserve"> Rozdělovan</w:t>
      </w:r>
      <w:r w:rsidR="003A5AA6" w:rsidRPr="003A5AA6">
        <w:rPr>
          <w:rFonts w:ascii="Palatino Linotype" w:hAnsi="Palatino Linotype"/>
          <w:sz w:val="21"/>
          <w:szCs w:val="21"/>
        </w:rPr>
        <w:t>é</w:t>
      </w:r>
      <w:r w:rsidRPr="003A5AA6">
        <w:rPr>
          <w:rFonts w:ascii="Palatino Linotype" w:hAnsi="Palatino Linotype"/>
          <w:sz w:val="21"/>
          <w:szCs w:val="21"/>
        </w:rPr>
        <w:t xml:space="preserve"> společnost</w:t>
      </w:r>
      <w:r w:rsidR="003A5AA6" w:rsidRPr="003A5AA6">
        <w:rPr>
          <w:rFonts w:ascii="Palatino Linotype" w:hAnsi="Palatino Linotype"/>
          <w:sz w:val="21"/>
          <w:szCs w:val="21"/>
        </w:rPr>
        <w:t>i</w:t>
      </w:r>
      <w:r w:rsidRPr="003A5AA6">
        <w:rPr>
          <w:rFonts w:ascii="Palatino Linotype" w:hAnsi="Palatino Linotype"/>
          <w:sz w:val="21"/>
          <w:szCs w:val="21"/>
        </w:rPr>
        <w:t xml:space="preserve"> a</w:t>
      </w:r>
      <w:r w:rsidR="003A5AA6" w:rsidRPr="003A5AA6">
        <w:rPr>
          <w:rFonts w:ascii="Palatino Linotype" w:hAnsi="Palatino Linotype"/>
          <w:sz w:val="21"/>
          <w:szCs w:val="21"/>
        </w:rPr>
        <w:t xml:space="preserve"> </w:t>
      </w:r>
      <w:r w:rsidRPr="00855298">
        <w:rPr>
          <w:rFonts w:ascii="Palatino Linotype" w:hAnsi="Palatino Linotype"/>
          <w:sz w:val="21"/>
          <w:szCs w:val="21"/>
        </w:rPr>
        <w:t>účinnosti dnem jeho schválení valnou hromadou Rozdělované společnosti.</w:t>
      </w:r>
    </w:p>
    <w:p w14:paraId="6945B390" w14:textId="77777777" w:rsidR="003A5AA6" w:rsidRPr="003A5AA6" w:rsidRDefault="003A5AA6" w:rsidP="003A5AA6">
      <w:pPr>
        <w:pStyle w:val="Odstavecseseznamem"/>
        <w:rPr>
          <w:rFonts w:ascii="Palatino Linotype" w:hAnsi="Palatino Linotype"/>
          <w:sz w:val="21"/>
          <w:szCs w:val="21"/>
        </w:rPr>
      </w:pPr>
    </w:p>
    <w:p w14:paraId="171B8B12" w14:textId="2512D143" w:rsidR="00855298" w:rsidRDefault="00855298" w:rsidP="00855298">
      <w:pPr>
        <w:pStyle w:val="Odstavecseseznamem"/>
        <w:numPr>
          <w:ilvl w:val="0"/>
          <w:numId w:val="24"/>
        </w:numPr>
        <w:jc w:val="both"/>
        <w:rPr>
          <w:rFonts w:ascii="Palatino Linotype" w:hAnsi="Palatino Linotype"/>
          <w:sz w:val="21"/>
          <w:szCs w:val="21"/>
        </w:rPr>
      </w:pPr>
      <w:r w:rsidRPr="003A5AA6">
        <w:rPr>
          <w:rFonts w:ascii="Palatino Linotype" w:hAnsi="Palatino Linotype"/>
          <w:sz w:val="21"/>
          <w:szCs w:val="21"/>
        </w:rPr>
        <w:t>Tento Projekt lze měnit pouze v souladu se Zákonem o přeměnách a jen do zápisu rozdělení</w:t>
      </w:r>
      <w:r w:rsidR="003A5AA6" w:rsidRPr="003A5AA6">
        <w:rPr>
          <w:rFonts w:ascii="Palatino Linotype" w:hAnsi="Palatino Linotype"/>
          <w:sz w:val="21"/>
          <w:szCs w:val="21"/>
        </w:rPr>
        <w:t xml:space="preserve"> </w:t>
      </w:r>
      <w:r w:rsidRPr="00855298">
        <w:rPr>
          <w:rFonts w:ascii="Palatino Linotype" w:hAnsi="Palatino Linotype"/>
          <w:sz w:val="21"/>
          <w:szCs w:val="21"/>
        </w:rPr>
        <w:t>odštěpením do obchodního rejstříku.</w:t>
      </w:r>
    </w:p>
    <w:p w14:paraId="5D262520" w14:textId="77777777" w:rsidR="00D261F0" w:rsidRPr="00D261F0" w:rsidRDefault="00D261F0" w:rsidP="00D261F0">
      <w:pPr>
        <w:pStyle w:val="Odstavecseseznamem"/>
        <w:rPr>
          <w:rFonts w:ascii="Palatino Linotype" w:hAnsi="Palatino Linotype"/>
          <w:sz w:val="21"/>
          <w:szCs w:val="21"/>
        </w:rPr>
      </w:pPr>
    </w:p>
    <w:p w14:paraId="0C69BC89" w14:textId="57410A9C" w:rsidR="00855298" w:rsidRDefault="00855298" w:rsidP="00855298">
      <w:pPr>
        <w:pStyle w:val="Odstavecseseznamem"/>
        <w:numPr>
          <w:ilvl w:val="0"/>
          <w:numId w:val="24"/>
        </w:numPr>
        <w:jc w:val="both"/>
        <w:rPr>
          <w:rFonts w:ascii="Palatino Linotype" w:hAnsi="Palatino Linotype"/>
          <w:sz w:val="21"/>
          <w:szCs w:val="21"/>
        </w:rPr>
      </w:pPr>
      <w:r w:rsidRPr="00D261F0">
        <w:rPr>
          <w:rFonts w:ascii="Palatino Linotype" w:hAnsi="Palatino Linotype"/>
          <w:sz w:val="21"/>
          <w:szCs w:val="21"/>
        </w:rPr>
        <w:t xml:space="preserve">Projekt a upozornění pro věřitele na jejich práva podle </w:t>
      </w:r>
      <w:r w:rsidRPr="002B287F">
        <w:rPr>
          <w:rFonts w:ascii="Palatino Linotype" w:hAnsi="Palatino Linotype"/>
          <w:sz w:val="21"/>
          <w:szCs w:val="21"/>
        </w:rPr>
        <w:t>ustanovení § 35 až 39 Zákona o</w:t>
      </w:r>
      <w:r w:rsidR="00D261F0" w:rsidRPr="002B287F">
        <w:rPr>
          <w:rFonts w:ascii="Palatino Linotype" w:hAnsi="Palatino Linotype"/>
          <w:sz w:val="21"/>
          <w:szCs w:val="21"/>
        </w:rPr>
        <w:t xml:space="preserve"> </w:t>
      </w:r>
      <w:r w:rsidRPr="002B287F">
        <w:rPr>
          <w:rFonts w:ascii="Palatino Linotype" w:hAnsi="Palatino Linotype"/>
          <w:sz w:val="21"/>
          <w:szCs w:val="21"/>
        </w:rPr>
        <w:t>přeměnách</w:t>
      </w:r>
      <w:r w:rsidRPr="00855298">
        <w:rPr>
          <w:rFonts w:ascii="Palatino Linotype" w:hAnsi="Palatino Linotype"/>
          <w:sz w:val="21"/>
          <w:szCs w:val="21"/>
        </w:rPr>
        <w:t>, bude uveřejněn způsobem umějící dálkový přístup, tj. v obchodním věstníku, po</w:t>
      </w:r>
      <w:r w:rsidR="00D261F0" w:rsidRPr="00D261F0">
        <w:rPr>
          <w:rFonts w:ascii="Palatino Linotype" w:hAnsi="Palatino Linotype"/>
          <w:sz w:val="21"/>
          <w:szCs w:val="21"/>
        </w:rPr>
        <w:t xml:space="preserve"> </w:t>
      </w:r>
      <w:r w:rsidRPr="00855298">
        <w:rPr>
          <w:rFonts w:ascii="Palatino Linotype" w:hAnsi="Palatino Linotype"/>
          <w:sz w:val="21"/>
          <w:szCs w:val="21"/>
        </w:rPr>
        <w:t>dobu alespoň jednoho (1) měsíce přede dnem, kdy má být přeměna schválena způsobem</w:t>
      </w:r>
      <w:r w:rsidR="00D261F0" w:rsidRPr="00D261F0">
        <w:rPr>
          <w:rFonts w:ascii="Palatino Linotype" w:hAnsi="Palatino Linotype"/>
          <w:sz w:val="21"/>
          <w:szCs w:val="21"/>
        </w:rPr>
        <w:t xml:space="preserve"> </w:t>
      </w:r>
      <w:r w:rsidRPr="00855298">
        <w:rPr>
          <w:rFonts w:ascii="Palatino Linotype" w:hAnsi="Palatino Linotype"/>
          <w:sz w:val="21"/>
          <w:szCs w:val="21"/>
        </w:rPr>
        <w:t>stanoveným tímto zákonem, až do doby jednoho (1) měsíce po jejím schválení nebo neschválení.</w:t>
      </w:r>
    </w:p>
    <w:p w14:paraId="70ADA6C3" w14:textId="77777777" w:rsidR="00D261F0" w:rsidRPr="00D261F0" w:rsidRDefault="00D261F0" w:rsidP="00D261F0">
      <w:pPr>
        <w:pStyle w:val="Odstavecseseznamem"/>
        <w:rPr>
          <w:rFonts w:ascii="Palatino Linotype" w:hAnsi="Palatino Linotype"/>
          <w:sz w:val="21"/>
          <w:szCs w:val="21"/>
        </w:rPr>
      </w:pPr>
    </w:p>
    <w:p w14:paraId="798FD87A" w14:textId="39AD7F0B" w:rsidR="00855298" w:rsidRPr="00F3403F" w:rsidRDefault="00855298" w:rsidP="00855298">
      <w:pPr>
        <w:pStyle w:val="Odstavecseseznamem"/>
        <w:numPr>
          <w:ilvl w:val="0"/>
          <w:numId w:val="24"/>
        </w:numPr>
        <w:jc w:val="both"/>
        <w:rPr>
          <w:rFonts w:ascii="Palatino Linotype" w:hAnsi="Palatino Linotype"/>
          <w:sz w:val="21"/>
          <w:szCs w:val="21"/>
        </w:rPr>
      </w:pPr>
      <w:r w:rsidRPr="00F3403F">
        <w:rPr>
          <w:rFonts w:ascii="Palatino Linotype" w:hAnsi="Palatino Linotype"/>
          <w:sz w:val="21"/>
          <w:szCs w:val="21"/>
        </w:rPr>
        <w:t>Projekt rozdělení nemusí být před předložením valné hromadě Rozdělované společnosti</w:t>
      </w:r>
      <w:r w:rsidR="00765CB4" w:rsidRPr="00F3403F">
        <w:rPr>
          <w:rFonts w:ascii="Palatino Linotype" w:hAnsi="Palatino Linotype"/>
          <w:sz w:val="21"/>
          <w:szCs w:val="21"/>
        </w:rPr>
        <w:t xml:space="preserve"> </w:t>
      </w:r>
      <w:r w:rsidRPr="00855298">
        <w:rPr>
          <w:rFonts w:ascii="Palatino Linotype" w:hAnsi="Palatino Linotype"/>
          <w:sz w:val="21"/>
          <w:szCs w:val="21"/>
        </w:rPr>
        <w:t>přezkoumán znalcem pro rozdělení, neboť společníci o takové přezkoumání nepožádali.</w:t>
      </w:r>
    </w:p>
    <w:p w14:paraId="31D62768" w14:textId="77777777" w:rsidR="00765CB4" w:rsidRPr="00765CB4" w:rsidRDefault="00765CB4" w:rsidP="00765CB4">
      <w:pPr>
        <w:pStyle w:val="Odstavecseseznamem"/>
        <w:rPr>
          <w:rFonts w:ascii="Palatino Linotype" w:hAnsi="Palatino Linotype"/>
          <w:sz w:val="21"/>
          <w:szCs w:val="21"/>
          <w:highlight w:val="yellow"/>
        </w:rPr>
      </w:pPr>
    </w:p>
    <w:p w14:paraId="639728E1" w14:textId="5939D19E" w:rsidR="00855298" w:rsidRDefault="00855298" w:rsidP="00855298">
      <w:pPr>
        <w:pStyle w:val="Odstavecseseznamem"/>
        <w:numPr>
          <w:ilvl w:val="0"/>
          <w:numId w:val="24"/>
        </w:numPr>
        <w:jc w:val="both"/>
        <w:rPr>
          <w:rFonts w:ascii="Palatino Linotype" w:hAnsi="Palatino Linotype"/>
          <w:sz w:val="21"/>
          <w:szCs w:val="21"/>
        </w:rPr>
      </w:pPr>
      <w:r w:rsidRPr="00855298">
        <w:rPr>
          <w:rFonts w:ascii="Palatino Linotype" w:hAnsi="Palatino Linotype"/>
          <w:sz w:val="21"/>
          <w:szCs w:val="21"/>
        </w:rPr>
        <w:t>Rozdělovaná společnost nese náklady a výdaje vynaložené v souvislosti s přípravou a realizací</w:t>
      </w:r>
      <w:r w:rsidR="00765CB4" w:rsidRPr="00765CB4">
        <w:rPr>
          <w:rFonts w:ascii="Palatino Linotype" w:hAnsi="Palatino Linotype"/>
          <w:sz w:val="21"/>
          <w:szCs w:val="21"/>
        </w:rPr>
        <w:t xml:space="preserve"> </w:t>
      </w:r>
      <w:r w:rsidRPr="00855298">
        <w:rPr>
          <w:rFonts w:ascii="Palatino Linotype" w:hAnsi="Palatino Linotype"/>
          <w:sz w:val="21"/>
          <w:szCs w:val="21"/>
        </w:rPr>
        <w:t>Rozdělení odštěpením a se zápisem Rozdělení odštěpením do obchodního rejstříku.</w:t>
      </w:r>
    </w:p>
    <w:p w14:paraId="13018634" w14:textId="77777777" w:rsidR="00D20695" w:rsidRPr="00D20695" w:rsidRDefault="00D20695" w:rsidP="00D20695">
      <w:pPr>
        <w:pStyle w:val="Odstavecseseznamem"/>
        <w:rPr>
          <w:rFonts w:ascii="Palatino Linotype" w:hAnsi="Palatino Linotype"/>
          <w:sz w:val="21"/>
          <w:szCs w:val="21"/>
        </w:rPr>
      </w:pPr>
    </w:p>
    <w:p w14:paraId="51D6C693" w14:textId="610FC2B3" w:rsidR="00855298" w:rsidRDefault="00855298" w:rsidP="00855298">
      <w:pPr>
        <w:pStyle w:val="Odstavecseseznamem"/>
        <w:numPr>
          <w:ilvl w:val="0"/>
          <w:numId w:val="24"/>
        </w:numPr>
        <w:jc w:val="both"/>
        <w:rPr>
          <w:rFonts w:ascii="Palatino Linotype" w:hAnsi="Palatino Linotype"/>
          <w:sz w:val="21"/>
          <w:szCs w:val="21"/>
        </w:rPr>
      </w:pPr>
      <w:r w:rsidRPr="00D20695">
        <w:rPr>
          <w:rFonts w:ascii="Palatino Linotype" w:hAnsi="Palatino Linotype"/>
          <w:sz w:val="21"/>
          <w:szCs w:val="21"/>
        </w:rPr>
        <w:lastRenderedPageBreak/>
        <w:t>Je-li nebo stane-li se kterékoli ustanovení této tohoto Projektu neúčinným, neplatným, nebo</w:t>
      </w:r>
      <w:r w:rsidR="00D20695" w:rsidRPr="00D20695">
        <w:rPr>
          <w:rFonts w:ascii="Palatino Linotype" w:hAnsi="Palatino Linotype"/>
          <w:sz w:val="21"/>
          <w:szCs w:val="21"/>
        </w:rPr>
        <w:t xml:space="preserve"> </w:t>
      </w:r>
      <w:r w:rsidRPr="00855298">
        <w:rPr>
          <w:rFonts w:ascii="Palatino Linotype" w:hAnsi="Palatino Linotype"/>
          <w:sz w:val="21"/>
          <w:szCs w:val="21"/>
        </w:rPr>
        <w:t>nevymahatelným, nebude tím dotčena platnost ani vymahatelnost dalších ustanovení tohoto</w:t>
      </w:r>
      <w:r w:rsidR="00D20695" w:rsidRPr="00D20695">
        <w:rPr>
          <w:rFonts w:ascii="Palatino Linotype" w:hAnsi="Palatino Linotype"/>
          <w:sz w:val="21"/>
          <w:szCs w:val="21"/>
        </w:rPr>
        <w:t xml:space="preserve"> </w:t>
      </w:r>
      <w:r w:rsidRPr="00855298">
        <w:rPr>
          <w:rFonts w:ascii="Palatino Linotype" w:hAnsi="Palatino Linotype"/>
          <w:sz w:val="21"/>
          <w:szCs w:val="21"/>
        </w:rPr>
        <w:t>Projektu.</w:t>
      </w:r>
    </w:p>
    <w:p w14:paraId="0050E930" w14:textId="77777777" w:rsidR="00D20695" w:rsidRPr="00D20695" w:rsidRDefault="00D20695" w:rsidP="00D20695">
      <w:pPr>
        <w:pStyle w:val="Odstavecseseznamem"/>
        <w:rPr>
          <w:rFonts w:ascii="Palatino Linotype" w:hAnsi="Palatino Linotype"/>
          <w:sz w:val="21"/>
          <w:szCs w:val="21"/>
        </w:rPr>
      </w:pPr>
    </w:p>
    <w:p w14:paraId="378CD10A" w14:textId="3F8AA447" w:rsidR="00855298" w:rsidRDefault="00855298" w:rsidP="00855298">
      <w:pPr>
        <w:pStyle w:val="Odstavecseseznamem"/>
        <w:numPr>
          <w:ilvl w:val="0"/>
          <w:numId w:val="24"/>
        </w:numPr>
        <w:jc w:val="both"/>
        <w:rPr>
          <w:rFonts w:ascii="Palatino Linotype" w:hAnsi="Palatino Linotype"/>
          <w:sz w:val="21"/>
          <w:szCs w:val="21"/>
        </w:rPr>
      </w:pPr>
      <w:r w:rsidRPr="00D20695">
        <w:rPr>
          <w:rFonts w:ascii="Palatino Linotype" w:hAnsi="Palatino Linotype"/>
          <w:sz w:val="21"/>
          <w:szCs w:val="21"/>
        </w:rPr>
        <w:t>Tento Projekt se řídí českým právem.</w:t>
      </w:r>
    </w:p>
    <w:p w14:paraId="0AA1FA64" w14:textId="77777777" w:rsidR="00D20695" w:rsidRPr="00D20695" w:rsidRDefault="00D20695" w:rsidP="00D20695">
      <w:pPr>
        <w:pStyle w:val="Odstavecseseznamem"/>
        <w:rPr>
          <w:rFonts w:ascii="Palatino Linotype" w:hAnsi="Palatino Linotype"/>
          <w:sz w:val="21"/>
          <w:szCs w:val="21"/>
        </w:rPr>
      </w:pPr>
    </w:p>
    <w:p w14:paraId="303C4C18" w14:textId="72ECFA6E" w:rsidR="00855298" w:rsidRDefault="00855298" w:rsidP="00855298">
      <w:pPr>
        <w:pStyle w:val="Odstavecseseznamem"/>
        <w:numPr>
          <w:ilvl w:val="0"/>
          <w:numId w:val="24"/>
        </w:numPr>
        <w:jc w:val="both"/>
        <w:rPr>
          <w:rFonts w:ascii="Palatino Linotype" w:hAnsi="Palatino Linotype"/>
          <w:sz w:val="21"/>
          <w:szCs w:val="21"/>
        </w:rPr>
      </w:pPr>
      <w:r w:rsidRPr="00D20695">
        <w:rPr>
          <w:rFonts w:ascii="Palatino Linotype" w:hAnsi="Palatino Linotype"/>
          <w:sz w:val="21"/>
          <w:szCs w:val="21"/>
        </w:rPr>
        <w:t>Tento Projekt rozdělení je vyhotoven ve dvou (2) stejnopisech v českém jazyce.</w:t>
      </w:r>
    </w:p>
    <w:p w14:paraId="30EE34D1" w14:textId="77777777" w:rsidR="00D20695" w:rsidRPr="00D20695" w:rsidRDefault="00D20695" w:rsidP="00D20695">
      <w:pPr>
        <w:pStyle w:val="Odstavecseseznamem"/>
        <w:rPr>
          <w:rFonts w:ascii="Palatino Linotype" w:hAnsi="Palatino Linotype"/>
          <w:sz w:val="21"/>
          <w:szCs w:val="21"/>
        </w:rPr>
      </w:pPr>
    </w:p>
    <w:p w14:paraId="438B4DCC" w14:textId="7DA8BA00" w:rsidR="00CC1140" w:rsidRDefault="00855298" w:rsidP="00402AC9">
      <w:pPr>
        <w:pStyle w:val="Odstavecseseznamem"/>
        <w:numPr>
          <w:ilvl w:val="0"/>
          <w:numId w:val="24"/>
        </w:numPr>
        <w:jc w:val="both"/>
        <w:rPr>
          <w:rFonts w:ascii="Palatino Linotype" w:hAnsi="Palatino Linotype"/>
          <w:sz w:val="21"/>
          <w:szCs w:val="21"/>
        </w:rPr>
      </w:pPr>
      <w:r w:rsidRPr="00D20695">
        <w:rPr>
          <w:rFonts w:ascii="Palatino Linotype" w:hAnsi="Palatino Linotype"/>
          <w:sz w:val="21"/>
          <w:szCs w:val="21"/>
        </w:rPr>
        <w:t>Následují přílohy a podpisová stran</w:t>
      </w:r>
      <w:r w:rsidR="00D20695">
        <w:rPr>
          <w:rFonts w:ascii="Palatino Linotype" w:hAnsi="Palatino Linotype"/>
          <w:sz w:val="21"/>
          <w:szCs w:val="21"/>
        </w:rPr>
        <w:t>a</w:t>
      </w:r>
      <w:r w:rsidRPr="00D20695">
        <w:rPr>
          <w:rFonts w:ascii="Palatino Linotype" w:hAnsi="Palatino Linotype"/>
          <w:sz w:val="21"/>
          <w:szCs w:val="21"/>
        </w:rPr>
        <w:t>.</w:t>
      </w:r>
    </w:p>
    <w:p w14:paraId="5E741CCF" w14:textId="77777777" w:rsidR="00402AC9" w:rsidRDefault="00402AC9" w:rsidP="00402AC9">
      <w:pPr>
        <w:jc w:val="both"/>
        <w:rPr>
          <w:rFonts w:ascii="Palatino Linotype" w:hAnsi="Palatino Linotype"/>
          <w:sz w:val="21"/>
          <w:szCs w:val="21"/>
        </w:rPr>
      </w:pPr>
    </w:p>
    <w:p w14:paraId="104D42A1" w14:textId="5C609AE0" w:rsidR="00402AC9" w:rsidRDefault="00402AC9" w:rsidP="00402AC9">
      <w:pPr>
        <w:jc w:val="both"/>
        <w:rPr>
          <w:rFonts w:ascii="Palatino Linotype" w:hAnsi="Palatino Linotype"/>
          <w:sz w:val="21"/>
          <w:szCs w:val="21"/>
        </w:rPr>
      </w:pPr>
      <w:r>
        <w:rPr>
          <w:rFonts w:ascii="Palatino Linotype" w:hAnsi="Palatino Linotype"/>
          <w:sz w:val="21"/>
          <w:szCs w:val="21"/>
        </w:rPr>
        <w:t xml:space="preserve">V Ostravě dne </w:t>
      </w:r>
    </w:p>
    <w:p w14:paraId="75654DA8" w14:textId="07F59990" w:rsidR="001910F1" w:rsidRDefault="00402AC9" w:rsidP="004922F5">
      <w:pPr>
        <w:jc w:val="both"/>
        <w:rPr>
          <w:rFonts w:ascii="Palatino Linotype" w:hAnsi="Palatino Linotype"/>
          <w:sz w:val="21"/>
          <w:szCs w:val="21"/>
        </w:rPr>
      </w:pP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t>Ing. Pavel Chocholouš</w:t>
      </w:r>
    </w:p>
    <w:p w14:paraId="07DC4CAD" w14:textId="6078CE72" w:rsidR="00DF76A4" w:rsidRDefault="00F3403F" w:rsidP="004922F5">
      <w:pPr>
        <w:jc w:val="both"/>
        <w:rPr>
          <w:rFonts w:ascii="Palatino Linotype" w:hAnsi="Palatino Linotype"/>
          <w:i/>
          <w:iCs/>
          <w:sz w:val="21"/>
          <w:szCs w:val="21"/>
        </w:rPr>
      </w:pPr>
      <w:r>
        <w:rPr>
          <w:rFonts w:ascii="Palatino Linotype" w:hAnsi="Palatino Linotype"/>
          <w:sz w:val="21"/>
          <w:szCs w:val="21"/>
        </w:rPr>
        <w:tab/>
      </w:r>
      <w:r>
        <w:rPr>
          <w:rFonts w:ascii="Palatino Linotype" w:hAnsi="Palatino Linotype"/>
          <w:sz w:val="21"/>
          <w:szCs w:val="21"/>
        </w:rPr>
        <w:tab/>
      </w:r>
    </w:p>
    <w:p w14:paraId="6E8C09DC" w14:textId="00B74F86" w:rsidR="001910F1" w:rsidRDefault="00CC6879" w:rsidP="004922F5">
      <w:pPr>
        <w:jc w:val="both"/>
        <w:rPr>
          <w:rFonts w:ascii="Palatino Linotype" w:hAnsi="Palatino Linotype"/>
          <w:i/>
          <w:iCs/>
          <w:sz w:val="21"/>
          <w:szCs w:val="21"/>
        </w:rPr>
      </w:pPr>
      <w:r>
        <w:rPr>
          <w:rFonts w:ascii="Palatino Linotype" w:hAnsi="Palatino Linotype"/>
          <w:i/>
          <w:iCs/>
          <w:sz w:val="21"/>
          <w:szCs w:val="21"/>
        </w:rPr>
        <w:t>Přílohy:</w:t>
      </w:r>
      <w:r>
        <w:rPr>
          <w:rFonts w:ascii="Palatino Linotype" w:hAnsi="Palatino Linotype"/>
          <w:i/>
          <w:iCs/>
          <w:sz w:val="21"/>
          <w:szCs w:val="21"/>
        </w:rPr>
        <w:tab/>
      </w:r>
      <w:r>
        <w:rPr>
          <w:rFonts w:ascii="Palatino Linotype" w:hAnsi="Palatino Linotype"/>
          <w:i/>
          <w:iCs/>
          <w:sz w:val="21"/>
          <w:szCs w:val="21"/>
        </w:rPr>
        <w:tab/>
        <w:t>LV</w:t>
      </w:r>
    </w:p>
    <w:p w14:paraId="298403DD" w14:textId="447BB893" w:rsidR="00CC6879" w:rsidRDefault="00CC6879" w:rsidP="004922F5">
      <w:pPr>
        <w:jc w:val="both"/>
        <w:rPr>
          <w:rFonts w:ascii="Palatino Linotype" w:hAnsi="Palatino Linotype"/>
          <w:i/>
          <w:iCs/>
          <w:sz w:val="21"/>
          <w:szCs w:val="21"/>
        </w:rPr>
      </w:pPr>
      <w:r>
        <w:rPr>
          <w:rFonts w:ascii="Palatino Linotype" w:hAnsi="Palatino Linotype"/>
          <w:i/>
          <w:iCs/>
          <w:sz w:val="21"/>
          <w:szCs w:val="21"/>
        </w:rPr>
        <w:tab/>
      </w:r>
      <w:r>
        <w:rPr>
          <w:rFonts w:ascii="Palatino Linotype" w:hAnsi="Palatino Linotype"/>
          <w:i/>
          <w:iCs/>
          <w:sz w:val="21"/>
          <w:szCs w:val="21"/>
        </w:rPr>
        <w:tab/>
        <w:t xml:space="preserve">Společenská smlouva </w:t>
      </w:r>
      <w:proofErr w:type="spellStart"/>
      <w:r>
        <w:rPr>
          <w:rFonts w:ascii="Palatino Linotype" w:hAnsi="Palatino Linotype"/>
          <w:i/>
          <w:iCs/>
          <w:sz w:val="21"/>
          <w:szCs w:val="21"/>
        </w:rPr>
        <w:t>TimeTo</w:t>
      </w:r>
      <w:proofErr w:type="spellEnd"/>
      <w:r>
        <w:rPr>
          <w:rFonts w:ascii="Palatino Linotype" w:hAnsi="Palatino Linotype"/>
          <w:i/>
          <w:iCs/>
          <w:sz w:val="21"/>
          <w:szCs w:val="21"/>
        </w:rPr>
        <w:t xml:space="preserve"> s.r.o.</w:t>
      </w:r>
    </w:p>
    <w:p w14:paraId="5FCFE52C" w14:textId="1505D804" w:rsidR="00392C3A" w:rsidRDefault="00392C3A" w:rsidP="004922F5">
      <w:pPr>
        <w:jc w:val="both"/>
        <w:rPr>
          <w:rFonts w:ascii="Palatino Linotype" w:hAnsi="Palatino Linotype"/>
          <w:i/>
          <w:iCs/>
          <w:sz w:val="21"/>
          <w:szCs w:val="21"/>
        </w:rPr>
      </w:pPr>
      <w:r>
        <w:rPr>
          <w:rFonts w:ascii="Palatino Linotype" w:hAnsi="Palatino Linotype"/>
          <w:i/>
          <w:iCs/>
          <w:sz w:val="21"/>
          <w:szCs w:val="21"/>
        </w:rPr>
        <w:tab/>
      </w:r>
      <w:r>
        <w:rPr>
          <w:rFonts w:ascii="Palatino Linotype" w:hAnsi="Palatino Linotype"/>
          <w:i/>
          <w:iCs/>
          <w:sz w:val="21"/>
          <w:szCs w:val="21"/>
        </w:rPr>
        <w:tab/>
      </w:r>
      <w:r w:rsidRPr="00392C3A">
        <w:rPr>
          <w:rFonts w:ascii="Palatino Linotype" w:hAnsi="Palatino Linotype"/>
          <w:i/>
          <w:iCs/>
          <w:sz w:val="21"/>
          <w:szCs w:val="21"/>
        </w:rPr>
        <w:t>Smlouva č. PCO 13/2011</w:t>
      </w:r>
    </w:p>
    <w:p w14:paraId="4B50DAFA" w14:textId="790A95A9" w:rsidR="00392C3A" w:rsidRDefault="00392C3A" w:rsidP="004922F5">
      <w:pPr>
        <w:jc w:val="both"/>
        <w:rPr>
          <w:rFonts w:ascii="Palatino Linotype" w:hAnsi="Palatino Linotype"/>
          <w:i/>
          <w:iCs/>
          <w:sz w:val="21"/>
          <w:szCs w:val="21"/>
        </w:rPr>
      </w:pPr>
      <w:r w:rsidRPr="00392C3A">
        <w:rPr>
          <w:rFonts w:ascii="Palatino Linotype" w:hAnsi="Palatino Linotype"/>
          <w:i/>
          <w:iCs/>
          <w:sz w:val="21"/>
          <w:szCs w:val="21"/>
        </w:rPr>
        <w:tab/>
      </w:r>
      <w:r w:rsidRPr="00392C3A">
        <w:rPr>
          <w:rFonts w:ascii="Palatino Linotype" w:hAnsi="Palatino Linotype"/>
          <w:i/>
          <w:iCs/>
          <w:sz w:val="21"/>
          <w:szCs w:val="21"/>
        </w:rPr>
        <w:tab/>
      </w:r>
      <w:r>
        <w:rPr>
          <w:rFonts w:ascii="Palatino Linotype" w:hAnsi="Palatino Linotype"/>
          <w:i/>
          <w:iCs/>
          <w:sz w:val="21"/>
          <w:szCs w:val="21"/>
        </w:rPr>
        <w:t>S</w:t>
      </w:r>
      <w:r w:rsidRPr="00392C3A">
        <w:rPr>
          <w:rFonts w:ascii="Palatino Linotype" w:hAnsi="Palatino Linotype"/>
          <w:i/>
          <w:iCs/>
          <w:sz w:val="21"/>
          <w:szCs w:val="21"/>
        </w:rPr>
        <w:t>mlouv</w:t>
      </w:r>
      <w:r>
        <w:rPr>
          <w:rFonts w:ascii="Palatino Linotype" w:hAnsi="Palatino Linotype"/>
          <w:i/>
          <w:iCs/>
          <w:sz w:val="21"/>
          <w:szCs w:val="21"/>
        </w:rPr>
        <w:t>a</w:t>
      </w:r>
      <w:r w:rsidRPr="00392C3A">
        <w:rPr>
          <w:rFonts w:ascii="Palatino Linotype" w:hAnsi="Palatino Linotype"/>
          <w:i/>
          <w:iCs/>
          <w:sz w:val="21"/>
          <w:szCs w:val="21"/>
        </w:rPr>
        <w:t xml:space="preserve"> o sdružených dodávkách elektřiny</w:t>
      </w:r>
    </w:p>
    <w:p w14:paraId="0C3452A6" w14:textId="7050DA61" w:rsidR="00392C3A" w:rsidRPr="00392C3A" w:rsidRDefault="00392C3A" w:rsidP="004922F5">
      <w:pPr>
        <w:jc w:val="both"/>
        <w:rPr>
          <w:rFonts w:ascii="Palatino Linotype" w:hAnsi="Palatino Linotype"/>
          <w:i/>
          <w:iCs/>
          <w:sz w:val="21"/>
          <w:szCs w:val="21"/>
        </w:rPr>
      </w:pPr>
      <w:r w:rsidRPr="00392C3A">
        <w:rPr>
          <w:rFonts w:ascii="Palatino Linotype" w:hAnsi="Palatino Linotype"/>
          <w:i/>
          <w:iCs/>
          <w:sz w:val="21"/>
          <w:szCs w:val="21"/>
        </w:rPr>
        <w:tab/>
      </w:r>
      <w:r w:rsidRPr="00392C3A">
        <w:rPr>
          <w:rFonts w:ascii="Palatino Linotype" w:hAnsi="Palatino Linotype"/>
          <w:i/>
          <w:iCs/>
          <w:sz w:val="21"/>
          <w:szCs w:val="21"/>
        </w:rPr>
        <w:tab/>
      </w:r>
      <w:r>
        <w:rPr>
          <w:rFonts w:ascii="Palatino Linotype" w:hAnsi="Palatino Linotype"/>
          <w:i/>
          <w:iCs/>
          <w:sz w:val="21"/>
          <w:szCs w:val="21"/>
        </w:rPr>
        <w:t>S</w:t>
      </w:r>
      <w:r w:rsidRPr="00392C3A">
        <w:rPr>
          <w:rFonts w:ascii="Palatino Linotype" w:hAnsi="Palatino Linotype"/>
          <w:i/>
          <w:iCs/>
          <w:sz w:val="21"/>
          <w:szCs w:val="21"/>
        </w:rPr>
        <w:t>mlouv</w:t>
      </w:r>
      <w:r>
        <w:rPr>
          <w:rFonts w:ascii="Palatino Linotype" w:hAnsi="Palatino Linotype"/>
          <w:i/>
          <w:iCs/>
          <w:sz w:val="21"/>
          <w:szCs w:val="21"/>
        </w:rPr>
        <w:t>a</w:t>
      </w:r>
      <w:r w:rsidRPr="00392C3A">
        <w:rPr>
          <w:rFonts w:ascii="Palatino Linotype" w:hAnsi="Palatino Linotype"/>
          <w:i/>
          <w:iCs/>
          <w:sz w:val="21"/>
          <w:szCs w:val="21"/>
        </w:rPr>
        <w:t xml:space="preserve"> o sdružených dodávkách plynu</w:t>
      </w:r>
    </w:p>
    <w:p w14:paraId="5DC61A71" w14:textId="2B380659" w:rsidR="00392C3A" w:rsidRPr="00392C3A" w:rsidRDefault="00392C3A" w:rsidP="004922F5">
      <w:pPr>
        <w:jc w:val="both"/>
        <w:rPr>
          <w:rFonts w:ascii="Palatino Linotype" w:hAnsi="Palatino Linotype"/>
          <w:i/>
          <w:iCs/>
          <w:sz w:val="21"/>
          <w:szCs w:val="21"/>
        </w:rPr>
      </w:pPr>
      <w:r w:rsidRPr="00392C3A">
        <w:rPr>
          <w:rFonts w:ascii="Palatino Linotype" w:hAnsi="Palatino Linotype"/>
          <w:i/>
          <w:iCs/>
          <w:sz w:val="21"/>
          <w:szCs w:val="21"/>
        </w:rPr>
        <w:tab/>
      </w:r>
      <w:r w:rsidRPr="00392C3A">
        <w:rPr>
          <w:rFonts w:ascii="Palatino Linotype" w:hAnsi="Palatino Linotype"/>
          <w:i/>
          <w:iCs/>
          <w:sz w:val="21"/>
          <w:szCs w:val="21"/>
        </w:rPr>
        <w:tab/>
        <w:t>Pojistná smlouva č. 8603512556</w:t>
      </w:r>
    </w:p>
    <w:p w14:paraId="0329B008" w14:textId="0D3EF1BA" w:rsidR="00392C3A" w:rsidRPr="00392C3A" w:rsidRDefault="00392C3A" w:rsidP="004922F5">
      <w:pPr>
        <w:jc w:val="both"/>
        <w:rPr>
          <w:rFonts w:ascii="Palatino Linotype" w:hAnsi="Palatino Linotype"/>
          <w:i/>
          <w:iCs/>
          <w:sz w:val="21"/>
          <w:szCs w:val="21"/>
        </w:rPr>
      </w:pPr>
      <w:r w:rsidRPr="00392C3A">
        <w:rPr>
          <w:rFonts w:ascii="Palatino Linotype" w:hAnsi="Palatino Linotype"/>
          <w:i/>
          <w:iCs/>
          <w:sz w:val="21"/>
          <w:szCs w:val="21"/>
        </w:rPr>
        <w:tab/>
      </w:r>
      <w:r w:rsidRPr="00392C3A">
        <w:rPr>
          <w:rFonts w:ascii="Palatino Linotype" w:hAnsi="Palatino Linotype"/>
          <w:i/>
          <w:iCs/>
          <w:sz w:val="21"/>
          <w:szCs w:val="21"/>
        </w:rPr>
        <w:tab/>
        <w:t>Smlouva o dodávce vody a odvádění odpadních vod č. 3920</w:t>
      </w:r>
    </w:p>
    <w:p w14:paraId="0D835699" w14:textId="59876AC8" w:rsidR="00392C3A" w:rsidRDefault="00392C3A" w:rsidP="004922F5">
      <w:pPr>
        <w:jc w:val="both"/>
        <w:rPr>
          <w:rFonts w:ascii="Palatino Linotype" w:hAnsi="Palatino Linotype"/>
          <w:i/>
          <w:iCs/>
          <w:sz w:val="21"/>
          <w:szCs w:val="21"/>
        </w:rPr>
      </w:pPr>
      <w:r w:rsidRPr="00392C3A">
        <w:rPr>
          <w:rFonts w:ascii="Palatino Linotype" w:hAnsi="Palatino Linotype"/>
          <w:i/>
          <w:iCs/>
          <w:sz w:val="21"/>
          <w:szCs w:val="21"/>
        </w:rPr>
        <w:tab/>
      </w:r>
      <w:r w:rsidRPr="00392C3A">
        <w:rPr>
          <w:rFonts w:ascii="Palatino Linotype" w:hAnsi="Palatino Linotype"/>
          <w:i/>
          <w:iCs/>
          <w:sz w:val="21"/>
          <w:szCs w:val="21"/>
        </w:rPr>
        <w:tab/>
        <w:t>Smlouva č. 031214 o pravidelném sběru, svozu, využívání a odstraňování odpadů</w:t>
      </w:r>
    </w:p>
    <w:p w14:paraId="547D9E38" w14:textId="77777777" w:rsidR="00922D77" w:rsidRPr="00392C3A" w:rsidRDefault="00922D77" w:rsidP="004922F5">
      <w:pPr>
        <w:jc w:val="both"/>
        <w:rPr>
          <w:rFonts w:ascii="Palatino Linotype" w:hAnsi="Palatino Linotype"/>
          <w:i/>
          <w:iCs/>
          <w:sz w:val="21"/>
          <w:szCs w:val="21"/>
        </w:rPr>
      </w:pPr>
    </w:p>
    <w:sectPr w:rsidR="00922D77" w:rsidRPr="00392C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Calibri-Bold">
    <w:altName w:val="Calibri"/>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631485F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61D3702"/>
    <w:multiLevelType w:val="hybridMultilevel"/>
    <w:tmpl w:val="096E1C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405B24"/>
    <w:multiLevelType w:val="hybridMultilevel"/>
    <w:tmpl w:val="C5AE3C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59470E"/>
    <w:multiLevelType w:val="hybridMultilevel"/>
    <w:tmpl w:val="DEDAE4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33AA0"/>
    <w:multiLevelType w:val="hybridMultilevel"/>
    <w:tmpl w:val="8C16A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7F29FD"/>
    <w:multiLevelType w:val="hybridMultilevel"/>
    <w:tmpl w:val="FC3A02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70050A"/>
    <w:multiLevelType w:val="hybridMultilevel"/>
    <w:tmpl w:val="480A37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1A4EFC"/>
    <w:multiLevelType w:val="hybridMultilevel"/>
    <w:tmpl w:val="98940954"/>
    <w:lvl w:ilvl="0" w:tplc="224890CE">
      <w:start w:val="2"/>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3F10C9E"/>
    <w:multiLevelType w:val="hybridMultilevel"/>
    <w:tmpl w:val="6C74FF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D957C8"/>
    <w:multiLevelType w:val="hybridMultilevel"/>
    <w:tmpl w:val="198A28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0258E7"/>
    <w:multiLevelType w:val="hybridMultilevel"/>
    <w:tmpl w:val="2674747E"/>
    <w:lvl w:ilvl="0" w:tplc="77BE4972">
      <w:start w:val="1"/>
      <w:numFmt w:val="bullet"/>
      <w:lvlText w:val="-"/>
      <w:lvlJc w:val="left"/>
      <w:pPr>
        <w:ind w:left="720" w:hanging="360"/>
      </w:pPr>
      <w:rPr>
        <w:rFonts w:ascii="Palatino Linotype" w:eastAsiaTheme="minorHAnsi" w:hAnsi="Palatino Linotype"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A995E71"/>
    <w:multiLevelType w:val="hybridMultilevel"/>
    <w:tmpl w:val="9A96F4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C96B82"/>
    <w:multiLevelType w:val="hybridMultilevel"/>
    <w:tmpl w:val="37F8B2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991536"/>
    <w:multiLevelType w:val="hybridMultilevel"/>
    <w:tmpl w:val="DC0A2EEC"/>
    <w:lvl w:ilvl="0" w:tplc="964A0090">
      <w:start w:val="1"/>
      <w:numFmt w:val="bullet"/>
      <w:lvlText w:val="-"/>
      <w:lvlJc w:val="left"/>
      <w:pPr>
        <w:ind w:left="720" w:hanging="360"/>
      </w:pPr>
      <w:rPr>
        <w:rFonts w:ascii="Palatino Linotype" w:eastAsiaTheme="minorHAnsi" w:hAnsi="Palatino Linotype"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19424AC"/>
    <w:multiLevelType w:val="hybridMultilevel"/>
    <w:tmpl w:val="2EC0ED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55662B"/>
    <w:multiLevelType w:val="hybridMultilevel"/>
    <w:tmpl w:val="34EA43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3F3DB4"/>
    <w:multiLevelType w:val="hybridMultilevel"/>
    <w:tmpl w:val="AAFAAF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740FBA"/>
    <w:multiLevelType w:val="hybridMultilevel"/>
    <w:tmpl w:val="7BCCE30C"/>
    <w:lvl w:ilvl="0" w:tplc="D268683E">
      <w:start w:val="1"/>
      <w:numFmt w:val="lowerLetter"/>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4011135"/>
    <w:multiLevelType w:val="hybridMultilevel"/>
    <w:tmpl w:val="6AF6BA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4721A48"/>
    <w:multiLevelType w:val="hybridMultilevel"/>
    <w:tmpl w:val="8D9AF4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FE42E4"/>
    <w:multiLevelType w:val="hybridMultilevel"/>
    <w:tmpl w:val="B51A14F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5A4BFB"/>
    <w:multiLevelType w:val="hybridMultilevel"/>
    <w:tmpl w:val="3850CB3C"/>
    <w:lvl w:ilvl="0" w:tplc="F62A3E1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CB87A43"/>
    <w:multiLevelType w:val="hybridMultilevel"/>
    <w:tmpl w:val="01A44B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0A5C72"/>
    <w:multiLevelType w:val="hybridMultilevel"/>
    <w:tmpl w:val="5810C1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8E63AB"/>
    <w:multiLevelType w:val="hybridMultilevel"/>
    <w:tmpl w:val="3B1AB388"/>
    <w:lvl w:ilvl="0" w:tplc="0C5A237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8956BE"/>
    <w:multiLevelType w:val="hybridMultilevel"/>
    <w:tmpl w:val="A1D29A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A43AC0"/>
    <w:multiLevelType w:val="hybridMultilevel"/>
    <w:tmpl w:val="2C226860"/>
    <w:lvl w:ilvl="0" w:tplc="9638803E">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0306236"/>
    <w:multiLevelType w:val="hybridMultilevel"/>
    <w:tmpl w:val="883A9EE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4380FC7"/>
    <w:multiLevelType w:val="hybridMultilevel"/>
    <w:tmpl w:val="48E4B3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65924AB"/>
    <w:multiLevelType w:val="hybridMultilevel"/>
    <w:tmpl w:val="FABA66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9355635"/>
    <w:multiLevelType w:val="hybridMultilevel"/>
    <w:tmpl w:val="B98221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BFD1368"/>
    <w:multiLevelType w:val="hybridMultilevel"/>
    <w:tmpl w:val="D46011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CC931A6"/>
    <w:multiLevelType w:val="hybridMultilevel"/>
    <w:tmpl w:val="E07EEF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937324"/>
    <w:multiLevelType w:val="hybridMultilevel"/>
    <w:tmpl w:val="01A44B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2487878"/>
    <w:multiLevelType w:val="hybridMultilevel"/>
    <w:tmpl w:val="1E9EF7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84C5EAC"/>
    <w:multiLevelType w:val="hybridMultilevel"/>
    <w:tmpl w:val="A3B6F0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B67959"/>
    <w:multiLevelType w:val="hybridMultilevel"/>
    <w:tmpl w:val="8C16A1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C9D5F36"/>
    <w:multiLevelType w:val="hybridMultilevel"/>
    <w:tmpl w:val="36222A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587129"/>
    <w:multiLevelType w:val="hybridMultilevel"/>
    <w:tmpl w:val="9968D4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31248447">
    <w:abstractNumId w:val="13"/>
  </w:num>
  <w:num w:numId="2" w16cid:durableId="1033963221">
    <w:abstractNumId w:val="21"/>
  </w:num>
  <w:num w:numId="3" w16cid:durableId="534974424">
    <w:abstractNumId w:val="1"/>
  </w:num>
  <w:num w:numId="4" w16cid:durableId="8873074">
    <w:abstractNumId w:val="24"/>
  </w:num>
  <w:num w:numId="5" w16cid:durableId="1255284568">
    <w:abstractNumId w:val="33"/>
  </w:num>
  <w:num w:numId="6" w16cid:durableId="2131433171">
    <w:abstractNumId w:val="22"/>
  </w:num>
  <w:num w:numId="7" w16cid:durableId="855115152">
    <w:abstractNumId w:val="6"/>
  </w:num>
  <w:num w:numId="8" w16cid:durableId="1391349412">
    <w:abstractNumId w:val="26"/>
  </w:num>
  <w:num w:numId="9" w16cid:durableId="2077047748">
    <w:abstractNumId w:val="34"/>
  </w:num>
  <w:num w:numId="10" w16cid:durableId="2088645743">
    <w:abstractNumId w:val="8"/>
  </w:num>
  <w:num w:numId="11" w16cid:durableId="1248534064">
    <w:abstractNumId w:val="17"/>
  </w:num>
  <w:num w:numId="12" w16cid:durableId="1790978264">
    <w:abstractNumId w:val="32"/>
  </w:num>
  <w:num w:numId="13" w16cid:durableId="2002418187">
    <w:abstractNumId w:val="29"/>
  </w:num>
  <w:num w:numId="14" w16cid:durableId="107898992">
    <w:abstractNumId w:val="12"/>
  </w:num>
  <w:num w:numId="15" w16cid:durableId="2017151545">
    <w:abstractNumId w:val="31"/>
  </w:num>
  <w:num w:numId="16" w16cid:durableId="1235623913">
    <w:abstractNumId w:val="25"/>
  </w:num>
  <w:num w:numId="17" w16cid:durableId="156921825">
    <w:abstractNumId w:val="5"/>
  </w:num>
  <w:num w:numId="18" w16cid:durableId="744842766">
    <w:abstractNumId w:val="36"/>
  </w:num>
  <w:num w:numId="19" w16cid:durableId="1191340251">
    <w:abstractNumId w:val="2"/>
  </w:num>
  <w:num w:numId="20" w16cid:durableId="850218895">
    <w:abstractNumId w:val="10"/>
  </w:num>
  <w:num w:numId="21" w16cid:durableId="449054738">
    <w:abstractNumId w:val="9"/>
  </w:num>
  <w:num w:numId="22" w16cid:durableId="332997818">
    <w:abstractNumId w:val="14"/>
  </w:num>
  <w:num w:numId="23" w16cid:durableId="186332993">
    <w:abstractNumId w:val="11"/>
  </w:num>
  <w:num w:numId="24" w16cid:durableId="792867632">
    <w:abstractNumId w:val="35"/>
  </w:num>
  <w:num w:numId="25" w16cid:durableId="206140496">
    <w:abstractNumId w:val="23"/>
  </w:num>
  <w:num w:numId="26" w16cid:durableId="387924249">
    <w:abstractNumId w:val="37"/>
  </w:num>
  <w:num w:numId="27" w16cid:durableId="1412848745">
    <w:abstractNumId w:val="4"/>
  </w:num>
  <w:num w:numId="28" w16cid:durableId="1974216456">
    <w:abstractNumId w:val="3"/>
  </w:num>
  <w:num w:numId="29" w16cid:durableId="1462114232">
    <w:abstractNumId w:val="15"/>
  </w:num>
  <w:num w:numId="30" w16cid:durableId="718020297">
    <w:abstractNumId w:val="7"/>
  </w:num>
  <w:num w:numId="31" w16cid:durableId="1596016335">
    <w:abstractNumId w:val="19"/>
  </w:num>
  <w:num w:numId="32" w16cid:durableId="1932006006">
    <w:abstractNumId w:val="27"/>
  </w:num>
  <w:num w:numId="33" w16cid:durableId="16852737">
    <w:abstractNumId w:val="16"/>
  </w:num>
  <w:num w:numId="34" w16cid:durableId="1490705989">
    <w:abstractNumId w:val="20"/>
  </w:num>
  <w:num w:numId="35" w16cid:durableId="1250121064">
    <w:abstractNumId w:val="38"/>
  </w:num>
  <w:num w:numId="36" w16cid:durableId="1766416927">
    <w:abstractNumId w:val="28"/>
  </w:num>
  <w:num w:numId="37" w16cid:durableId="2047178476">
    <w:abstractNumId w:val="30"/>
  </w:num>
  <w:num w:numId="38" w16cid:durableId="279149359">
    <w:abstractNumId w:val="18"/>
  </w:num>
  <w:num w:numId="39" w16cid:durableId="1917394409">
    <w:abstractNumId w:val="0"/>
  </w:num>
  <w:num w:numId="40" w16cid:durableId="17342297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CEB"/>
    <w:rsid w:val="00002050"/>
    <w:rsid w:val="000532FE"/>
    <w:rsid w:val="00081500"/>
    <w:rsid w:val="000B06D5"/>
    <w:rsid w:val="000C213A"/>
    <w:rsid w:val="000F5E67"/>
    <w:rsid w:val="00105C7C"/>
    <w:rsid w:val="00111F2E"/>
    <w:rsid w:val="00115C66"/>
    <w:rsid w:val="00117283"/>
    <w:rsid w:val="0017263F"/>
    <w:rsid w:val="0018097F"/>
    <w:rsid w:val="001910F1"/>
    <w:rsid w:val="001C1A24"/>
    <w:rsid w:val="001C7A0F"/>
    <w:rsid w:val="001E11E9"/>
    <w:rsid w:val="001F035E"/>
    <w:rsid w:val="00235CEB"/>
    <w:rsid w:val="00244CA9"/>
    <w:rsid w:val="002B287F"/>
    <w:rsid w:val="003071AF"/>
    <w:rsid w:val="00374056"/>
    <w:rsid w:val="00392C3A"/>
    <w:rsid w:val="003A5AA6"/>
    <w:rsid w:val="003C7DFB"/>
    <w:rsid w:val="003E1AB2"/>
    <w:rsid w:val="00402AC9"/>
    <w:rsid w:val="004366BB"/>
    <w:rsid w:val="004403BE"/>
    <w:rsid w:val="004541AD"/>
    <w:rsid w:val="00473B90"/>
    <w:rsid w:val="004922F5"/>
    <w:rsid w:val="004C07CF"/>
    <w:rsid w:val="005031DD"/>
    <w:rsid w:val="005456A2"/>
    <w:rsid w:val="005707E3"/>
    <w:rsid w:val="00583D62"/>
    <w:rsid w:val="00592271"/>
    <w:rsid w:val="00616771"/>
    <w:rsid w:val="0063626D"/>
    <w:rsid w:val="00665800"/>
    <w:rsid w:val="00687D15"/>
    <w:rsid w:val="006B52E2"/>
    <w:rsid w:val="006C7234"/>
    <w:rsid w:val="006F1E8E"/>
    <w:rsid w:val="00720B4A"/>
    <w:rsid w:val="007359EF"/>
    <w:rsid w:val="00742A6A"/>
    <w:rsid w:val="00765CB4"/>
    <w:rsid w:val="00780ADF"/>
    <w:rsid w:val="00782408"/>
    <w:rsid w:val="007F795C"/>
    <w:rsid w:val="0085092C"/>
    <w:rsid w:val="00855298"/>
    <w:rsid w:val="00861D01"/>
    <w:rsid w:val="008849C1"/>
    <w:rsid w:val="00895E9E"/>
    <w:rsid w:val="008A73F5"/>
    <w:rsid w:val="008B4FBB"/>
    <w:rsid w:val="008F3542"/>
    <w:rsid w:val="00914CE4"/>
    <w:rsid w:val="009220BC"/>
    <w:rsid w:val="00922D77"/>
    <w:rsid w:val="00955E09"/>
    <w:rsid w:val="009922CA"/>
    <w:rsid w:val="009B7187"/>
    <w:rsid w:val="00A040A1"/>
    <w:rsid w:val="00A04616"/>
    <w:rsid w:val="00A254C2"/>
    <w:rsid w:val="00A332B9"/>
    <w:rsid w:val="00A71CBE"/>
    <w:rsid w:val="00AD3904"/>
    <w:rsid w:val="00AF64CC"/>
    <w:rsid w:val="00B2543D"/>
    <w:rsid w:val="00B25A14"/>
    <w:rsid w:val="00B96139"/>
    <w:rsid w:val="00B97376"/>
    <w:rsid w:val="00BD69A9"/>
    <w:rsid w:val="00BD77F9"/>
    <w:rsid w:val="00BE099C"/>
    <w:rsid w:val="00C50A82"/>
    <w:rsid w:val="00CA3C45"/>
    <w:rsid w:val="00CB64E8"/>
    <w:rsid w:val="00CC1140"/>
    <w:rsid w:val="00CC6879"/>
    <w:rsid w:val="00CE6BF7"/>
    <w:rsid w:val="00CF1A61"/>
    <w:rsid w:val="00D05ABE"/>
    <w:rsid w:val="00D15B30"/>
    <w:rsid w:val="00D20695"/>
    <w:rsid w:val="00D261F0"/>
    <w:rsid w:val="00D37C6B"/>
    <w:rsid w:val="00D45B47"/>
    <w:rsid w:val="00D56340"/>
    <w:rsid w:val="00DA6A2D"/>
    <w:rsid w:val="00DF76A4"/>
    <w:rsid w:val="00E251B8"/>
    <w:rsid w:val="00EE1AAE"/>
    <w:rsid w:val="00F3403F"/>
    <w:rsid w:val="00F466AB"/>
    <w:rsid w:val="00F6079C"/>
    <w:rsid w:val="00F9303C"/>
    <w:rsid w:val="00FC693B"/>
    <w:rsid w:val="00FE1E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2EC4D"/>
  <w15:docId w15:val="{7173D9B0-4222-144C-942E-95E6BAE29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35C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235C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235CE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235CE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235CEB"/>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235CE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35CE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35CE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35CE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35CE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235CE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235CEB"/>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235CEB"/>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235CEB"/>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235CE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35CE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35CE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35CEB"/>
    <w:rPr>
      <w:rFonts w:eastAsiaTheme="majorEastAsia" w:cstheme="majorBidi"/>
      <w:color w:val="272727" w:themeColor="text1" w:themeTint="D8"/>
    </w:rPr>
  </w:style>
  <w:style w:type="paragraph" w:styleId="Nzev">
    <w:name w:val="Title"/>
    <w:basedOn w:val="Normln"/>
    <w:next w:val="Normln"/>
    <w:link w:val="NzevChar"/>
    <w:uiPriority w:val="10"/>
    <w:qFormat/>
    <w:rsid w:val="00235C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35CE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35CE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35CE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35CEB"/>
    <w:pPr>
      <w:spacing w:before="160"/>
      <w:jc w:val="center"/>
    </w:pPr>
    <w:rPr>
      <w:i/>
      <w:iCs/>
      <w:color w:val="404040" w:themeColor="text1" w:themeTint="BF"/>
    </w:rPr>
  </w:style>
  <w:style w:type="character" w:customStyle="1" w:styleId="CittChar">
    <w:name w:val="Citát Char"/>
    <w:basedOn w:val="Standardnpsmoodstavce"/>
    <w:link w:val="Citt"/>
    <w:uiPriority w:val="29"/>
    <w:rsid w:val="00235CEB"/>
    <w:rPr>
      <w:i/>
      <w:iCs/>
      <w:color w:val="404040" w:themeColor="text1" w:themeTint="BF"/>
    </w:rPr>
  </w:style>
  <w:style w:type="paragraph" w:styleId="Odstavecseseznamem">
    <w:name w:val="List Paragraph"/>
    <w:basedOn w:val="Normln"/>
    <w:uiPriority w:val="34"/>
    <w:qFormat/>
    <w:rsid w:val="00235CEB"/>
    <w:pPr>
      <w:ind w:left="720"/>
      <w:contextualSpacing/>
    </w:pPr>
  </w:style>
  <w:style w:type="character" w:styleId="Zdraznnintenzivn">
    <w:name w:val="Intense Emphasis"/>
    <w:basedOn w:val="Standardnpsmoodstavce"/>
    <w:uiPriority w:val="21"/>
    <w:qFormat/>
    <w:rsid w:val="00235CEB"/>
    <w:rPr>
      <w:i/>
      <w:iCs/>
      <w:color w:val="2F5496" w:themeColor="accent1" w:themeShade="BF"/>
    </w:rPr>
  </w:style>
  <w:style w:type="paragraph" w:styleId="Vrazncitt">
    <w:name w:val="Intense Quote"/>
    <w:basedOn w:val="Normln"/>
    <w:next w:val="Normln"/>
    <w:link w:val="VrazncittChar"/>
    <w:uiPriority w:val="30"/>
    <w:qFormat/>
    <w:rsid w:val="00235C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235CEB"/>
    <w:rPr>
      <w:i/>
      <w:iCs/>
      <w:color w:val="2F5496" w:themeColor="accent1" w:themeShade="BF"/>
    </w:rPr>
  </w:style>
  <w:style w:type="character" w:styleId="Odkazintenzivn">
    <w:name w:val="Intense Reference"/>
    <w:basedOn w:val="Standardnpsmoodstavce"/>
    <w:uiPriority w:val="32"/>
    <w:qFormat/>
    <w:rsid w:val="00235C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676500">
      <w:bodyDiv w:val="1"/>
      <w:marLeft w:val="0"/>
      <w:marRight w:val="0"/>
      <w:marTop w:val="0"/>
      <w:marBottom w:val="0"/>
      <w:divBdr>
        <w:top w:val="none" w:sz="0" w:space="0" w:color="auto"/>
        <w:left w:val="none" w:sz="0" w:space="0" w:color="auto"/>
        <w:bottom w:val="none" w:sz="0" w:space="0" w:color="auto"/>
        <w:right w:val="none" w:sz="0" w:space="0" w:color="auto"/>
      </w:divBdr>
    </w:div>
    <w:div w:id="169607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3175</Words>
  <Characters>18733</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Hošek</dc:creator>
  <cp:lastModifiedBy>Lulu</cp:lastModifiedBy>
  <cp:revision>2</cp:revision>
  <cp:lastPrinted>2025-10-07T07:48:00Z</cp:lastPrinted>
  <dcterms:created xsi:type="dcterms:W3CDTF">2026-03-03T09:29:00Z</dcterms:created>
  <dcterms:modified xsi:type="dcterms:W3CDTF">2026-03-03T09:29:00Z</dcterms:modified>
</cp:coreProperties>
</file>